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019F9" w14:textId="7F0C21D7" w:rsidR="00F418D6" w:rsidRDefault="00933A67" w:rsidP="00826F86">
      <w:pPr>
        <w:spacing w:after="0"/>
        <w:rPr>
          <w:noProof/>
          <w:lang w:eastAsia="en-GB"/>
        </w:rPr>
      </w:pPr>
      <w:r>
        <w:rPr>
          <w:noProof/>
          <w:sz w:val="28"/>
          <w:szCs w:val="28"/>
          <w:lang w:eastAsia="en-GB"/>
        </w:rPr>
        <w:drawing>
          <wp:inline distT="0" distB="0" distL="0" distR="0" wp14:anchorId="5208DB3D" wp14:editId="744F34A1">
            <wp:extent cx="2458800" cy="104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FL Walking &amp; Cycling Grants.png"/>
                    <pic:cNvPicPr/>
                  </pic:nvPicPr>
                  <pic:blipFill rotWithShape="1">
                    <a:blip r:embed="rId8" cstate="print">
                      <a:extLst>
                        <a:ext uri="{28A0092B-C50C-407E-A947-70E740481C1C}">
                          <a14:useLocalDpi xmlns:a14="http://schemas.microsoft.com/office/drawing/2010/main" val="0"/>
                        </a:ext>
                      </a:extLst>
                    </a:blip>
                    <a:srcRect l="37846" r="-1565"/>
                    <a:stretch/>
                  </pic:blipFill>
                  <pic:spPr bwMode="auto">
                    <a:xfrm>
                      <a:off x="0" y="0"/>
                      <a:ext cx="2458800" cy="1047600"/>
                    </a:xfrm>
                    <a:prstGeom prst="rect">
                      <a:avLst/>
                    </a:prstGeom>
                    <a:ln>
                      <a:noFill/>
                    </a:ln>
                    <a:extLst>
                      <a:ext uri="{53640926-AAD7-44D8-BBD7-CCE9431645EC}">
                        <a14:shadowObscured xmlns:a14="http://schemas.microsoft.com/office/drawing/2010/main"/>
                      </a:ext>
                    </a:extLst>
                  </pic:spPr>
                </pic:pic>
              </a:graphicData>
            </a:graphic>
          </wp:inline>
        </w:drawing>
      </w:r>
    </w:p>
    <w:p w14:paraId="607F3EAC" w14:textId="68E76C45" w:rsidR="00F418D6" w:rsidRDefault="00D1572F" w:rsidP="00826F86">
      <w:pPr>
        <w:spacing w:after="0"/>
        <w:rPr>
          <w:b/>
        </w:rPr>
        <w:sectPr w:rsidR="00F418D6" w:rsidSect="003409CA">
          <w:footerReference w:type="default" r:id="rId9"/>
          <w:type w:val="continuous"/>
          <w:pgSz w:w="11906" w:h="16838"/>
          <w:pgMar w:top="567" w:right="567" w:bottom="567" w:left="567" w:header="709" w:footer="79" w:gutter="0"/>
          <w:pgNumType w:start="1"/>
          <w:cols w:num="2" w:space="708"/>
          <w:titlePg/>
          <w:docGrid w:linePitch="360"/>
        </w:sectPr>
      </w:pPr>
      <w:r>
        <w:rPr>
          <w:noProof/>
          <w:sz w:val="28"/>
          <w:szCs w:val="28"/>
          <w:lang w:eastAsia="en-GB"/>
        </w:rPr>
        <mc:AlternateContent>
          <mc:Choice Requires="wps">
            <w:drawing>
              <wp:anchor distT="0" distB="0" distL="114300" distR="114300" simplePos="0" relativeHeight="251654656" behindDoc="0" locked="0" layoutInCell="1" allowOverlap="1" wp14:anchorId="0CFC6F34" wp14:editId="750A96D4">
                <wp:simplePos x="0" y="0"/>
                <wp:positionH relativeFrom="margin">
                  <wp:align>center</wp:align>
                </wp:positionH>
                <wp:positionV relativeFrom="page">
                  <wp:posOffset>2880360</wp:posOffset>
                </wp:positionV>
                <wp:extent cx="6933565" cy="7353300"/>
                <wp:effectExtent l="0" t="0" r="63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565" cy="7353300"/>
                        </a:xfrm>
                        <a:prstGeom prst="rect">
                          <a:avLst/>
                        </a:prstGeom>
                        <a:noFill/>
                        <a:ln w="9525">
                          <a:noFill/>
                          <a:miter lim="800000"/>
                          <a:headEnd/>
                          <a:tailEnd/>
                        </a:ln>
                      </wps:spPr>
                      <wps:txbx>
                        <w:txbxContent>
                          <w:p w14:paraId="47552559" w14:textId="25DBE544" w:rsidR="00FE1FA3" w:rsidRPr="00D304FA" w:rsidRDefault="00FE1FA3">
                            <w:pPr>
                              <w:spacing w:before="240" w:after="0"/>
                              <w:rPr>
                                <w:rFonts w:ascii="Johnston100 Medium" w:hAnsi="Johnston100 Medium"/>
                                <w:color w:val="233589"/>
                                <w:sz w:val="120"/>
                                <w:szCs w:val="120"/>
                              </w:rPr>
                            </w:pPr>
                            <w:r w:rsidRPr="00D304FA">
                              <w:rPr>
                                <w:rFonts w:ascii="Johnston100 Medium" w:hAnsi="Johnston100 Medium"/>
                                <w:color w:val="233589"/>
                                <w:sz w:val="120"/>
                                <w:szCs w:val="120"/>
                              </w:rPr>
                              <w:t>Application guidelines 2022</w:t>
                            </w:r>
                          </w:p>
                          <w:p w14:paraId="642ADAD4" w14:textId="77777777" w:rsidR="00FE1FA3" w:rsidRPr="00D304FA" w:rsidRDefault="00FE1FA3">
                            <w:pPr>
                              <w:spacing w:before="240" w:after="0"/>
                              <w:rPr>
                                <w:rFonts w:ascii="Johnston100 Medium" w:hAnsi="Johnston100 Medium"/>
                                <w:color w:val="233589"/>
                                <w:sz w:val="120"/>
                                <w:szCs w:val="120"/>
                              </w:rPr>
                            </w:pPr>
                          </w:p>
                          <w:p w14:paraId="2886AF1C" w14:textId="11376E04" w:rsidR="00FE1FA3" w:rsidRPr="00D304FA" w:rsidRDefault="00FE1FA3">
                            <w:pPr>
                              <w:spacing w:before="240" w:after="0"/>
                              <w:rPr>
                                <w:rFonts w:ascii="Johnston100 Medium" w:hAnsi="Johnston100 Medium"/>
                                <w:color w:val="233589"/>
                                <w:sz w:val="44"/>
                                <w:szCs w:val="44"/>
                              </w:rPr>
                            </w:pPr>
                            <w:r w:rsidRPr="00D304FA">
                              <w:rPr>
                                <w:rFonts w:ascii="Johnston100 Medium" w:hAnsi="Johnston100 Medium"/>
                                <w:color w:val="233589"/>
                                <w:sz w:val="44"/>
                                <w:szCs w:val="44"/>
                              </w:rPr>
                              <w:t>Application deadline: 10.00, Monday 12</w:t>
                            </w:r>
                            <w:r w:rsidRPr="00D304FA">
                              <w:rPr>
                                <w:rFonts w:ascii="Johnston100 Medium" w:hAnsi="Johnston100 Medium"/>
                                <w:color w:val="233589"/>
                                <w:sz w:val="44"/>
                                <w:szCs w:val="44"/>
                                <w:vertAlign w:val="superscript"/>
                              </w:rPr>
                              <w:t xml:space="preserve"> </w:t>
                            </w:r>
                            <w:r w:rsidRPr="00D304FA">
                              <w:rPr>
                                <w:rFonts w:ascii="Johnston100 Medium" w:hAnsi="Johnston100 Medium"/>
                                <w:color w:val="233589"/>
                                <w:sz w:val="44"/>
                                <w:szCs w:val="44"/>
                              </w:rPr>
                              <w:t>September 2022</w:t>
                            </w:r>
                          </w:p>
                          <w:p w14:paraId="324929E5" w14:textId="77777777" w:rsidR="00FE1FA3" w:rsidRPr="00F0323F" w:rsidRDefault="00FE1FA3">
                            <w:pPr>
                              <w:spacing w:before="240" w:after="0"/>
                              <w:rPr>
                                <w:rFonts w:ascii="Johnston100 Medium" w:hAnsi="Johnston100 Medium"/>
                                <w:color w:val="233589"/>
                                <w:sz w:val="44"/>
                                <w:szCs w:val="72"/>
                              </w:rPr>
                            </w:pPr>
                          </w:p>
                          <w:p w14:paraId="3BD8F8CE" w14:textId="77777777" w:rsidR="00FE1FA3" w:rsidRDefault="00FE1FA3">
                            <w:pPr>
                              <w:spacing w:before="240" w:after="0"/>
                              <w:rPr>
                                <w:b/>
                                <w:color w:val="233589"/>
                                <w:sz w:val="44"/>
                                <w:szCs w:val="72"/>
                              </w:rPr>
                            </w:pPr>
                          </w:p>
                          <w:p w14:paraId="7CEE321F" w14:textId="338FE457" w:rsidR="00FE1FA3" w:rsidRDefault="00FE1FA3">
                            <w:pPr>
                              <w:spacing w:before="240" w:after="0"/>
                              <w:rPr>
                                <w:b/>
                                <w:color w:val="233589"/>
                                <w:sz w:val="44"/>
                                <w:szCs w:val="72"/>
                              </w:rPr>
                            </w:pPr>
                          </w:p>
                          <w:p w14:paraId="3237BE90" w14:textId="77777777" w:rsidR="00FE1FA3" w:rsidRDefault="00FE1FA3">
                            <w:pPr>
                              <w:spacing w:before="240" w:after="0"/>
                              <w:rPr>
                                <w:b/>
                                <w:color w:val="233589"/>
                                <w:sz w:val="44"/>
                                <w:szCs w:val="72"/>
                              </w:rPr>
                            </w:pPr>
                          </w:p>
                          <w:p w14:paraId="5905DCCD" w14:textId="0FCCC8FA" w:rsidR="00FE1FA3" w:rsidRDefault="00FE1FA3" w:rsidP="003409CA">
                            <w:pPr>
                              <w:spacing w:before="240" w:after="0"/>
                              <w:jc w:val="center"/>
                              <w:rPr>
                                <w:b/>
                                <w:color w:val="233589"/>
                                <w:sz w:val="44"/>
                                <w:szCs w:val="72"/>
                              </w:rPr>
                            </w:pPr>
                            <w:r w:rsidRPr="0044100B">
                              <w:rPr>
                                <w:noProof/>
                                <w:lang w:eastAsia="en-GB"/>
                              </w:rPr>
                              <w:drawing>
                                <wp:inline distT="0" distB="0" distL="0" distR="0" wp14:anchorId="3E46C7F5" wp14:editId="3C71D121">
                                  <wp:extent cx="6915785" cy="7600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15785" cy="760095"/>
                                          </a:xfrm>
                                          <a:prstGeom prst="rect">
                                            <a:avLst/>
                                          </a:prstGeom>
                                          <a:noFill/>
                                          <a:ln>
                                            <a:noFill/>
                                          </a:ln>
                                        </pic:spPr>
                                      </pic:pic>
                                    </a:graphicData>
                                  </a:graphic>
                                </wp:inline>
                              </w:drawing>
                            </w:r>
                          </w:p>
                          <w:p w14:paraId="2E1FACE6" w14:textId="342AD31A" w:rsidR="00FE1FA3" w:rsidRDefault="00FE1FA3" w:rsidP="0067469C">
                            <w:pPr>
                              <w:spacing w:before="240" w:after="0"/>
                              <w:ind w:right="132"/>
                              <w:jc w:val="center"/>
                              <w:rPr>
                                <w:b/>
                                <w:color w:val="233589"/>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C6F34" id="_x0000_t202" coordsize="21600,21600" o:spt="202" path="m,l,21600r21600,l21600,xe">
                <v:stroke joinstyle="miter"/>
                <v:path gradientshapeok="t" o:connecttype="rect"/>
              </v:shapetype>
              <v:shape id="Text Box 2" o:spid="_x0000_s1026" type="#_x0000_t202" style="position:absolute;margin-left:0;margin-top:226.8pt;width:545.95pt;height:579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" filled="f" stroked="f">
                <v:textbox inset="0,0,0,0">
                  <w:txbxContent>
                    <w:p w14:paraId="47552559" w14:textId="25DBE544" w:rsidR="00FE1FA3" w:rsidRPr="00D304FA" w:rsidRDefault="00FE1FA3">
                      <w:pPr>
                        <w:spacing w:before="240" w:after="0"/>
                        <w:rPr>
                          <w:rFonts w:ascii="Johnston100 Medium" w:hAnsi="Johnston100 Medium"/>
                          <w:color w:val="233589"/>
                          <w:sz w:val="120"/>
                          <w:szCs w:val="120"/>
                        </w:rPr>
                      </w:pPr>
                      <w:r w:rsidRPr="00D304FA">
                        <w:rPr>
                          <w:rFonts w:ascii="Johnston100 Medium" w:hAnsi="Johnston100 Medium"/>
                          <w:color w:val="233589"/>
                          <w:sz w:val="120"/>
                          <w:szCs w:val="120"/>
                        </w:rPr>
                        <w:t>Application guidelines 2022</w:t>
                      </w:r>
                    </w:p>
                    <w:p w14:paraId="642ADAD4" w14:textId="77777777" w:rsidR="00FE1FA3" w:rsidRPr="00D304FA" w:rsidRDefault="00FE1FA3">
                      <w:pPr>
                        <w:spacing w:before="240" w:after="0"/>
                        <w:rPr>
                          <w:rFonts w:ascii="Johnston100 Medium" w:hAnsi="Johnston100 Medium"/>
                          <w:color w:val="233589"/>
                          <w:sz w:val="120"/>
                          <w:szCs w:val="120"/>
                        </w:rPr>
                      </w:pPr>
                    </w:p>
                    <w:p w14:paraId="2886AF1C" w14:textId="11376E04" w:rsidR="00FE1FA3" w:rsidRPr="00D304FA" w:rsidRDefault="00FE1FA3">
                      <w:pPr>
                        <w:spacing w:before="240" w:after="0"/>
                        <w:rPr>
                          <w:rFonts w:ascii="Johnston100 Medium" w:hAnsi="Johnston100 Medium"/>
                          <w:color w:val="233589"/>
                          <w:sz w:val="44"/>
                          <w:szCs w:val="44"/>
                        </w:rPr>
                      </w:pPr>
                      <w:r w:rsidRPr="00D304FA">
                        <w:rPr>
                          <w:rFonts w:ascii="Johnston100 Medium" w:hAnsi="Johnston100 Medium"/>
                          <w:color w:val="233589"/>
                          <w:sz w:val="44"/>
                          <w:szCs w:val="44"/>
                        </w:rPr>
                        <w:t>Application deadline: 10.00, Monday 12</w:t>
                      </w:r>
                      <w:r w:rsidRPr="00D304FA">
                        <w:rPr>
                          <w:rFonts w:ascii="Johnston100 Medium" w:hAnsi="Johnston100 Medium"/>
                          <w:color w:val="233589"/>
                          <w:sz w:val="44"/>
                          <w:szCs w:val="44"/>
                          <w:vertAlign w:val="superscript"/>
                        </w:rPr>
                        <w:t xml:space="preserve"> </w:t>
                      </w:r>
                      <w:r w:rsidRPr="00D304FA">
                        <w:rPr>
                          <w:rFonts w:ascii="Johnston100 Medium" w:hAnsi="Johnston100 Medium"/>
                          <w:color w:val="233589"/>
                          <w:sz w:val="44"/>
                          <w:szCs w:val="44"/>
                        </w:rPr>
                        <w:t>September 2022</w:t>
                      </w:r>
                    </w:p>
                    <w:p w14:paraId="324929E5" w14:textId="77777777" w:rsidR="00FE1FA3" w:rsidRPr="00F0323F" w:rsidRDefault="00FE1FA3">
                      <w:pPr>
                        <w:spacing w:before="240" w:after="0"/>
                        <w:rPr>
                          <w:rFonts w:ascii="Johnston100 Medium" w:hAnsi="Johnston100 Medium"/>
                          <w:color w:val="233589"/>
                          <w:sz w:val="44"/>
                          <w:szCs w:val="72"/>
                        </w:rPr>
                      </w:pPr>
                    </w:p>
                    <w:p w14:paraId="3BD8F8CE" w14:textId="77777777" w:rsidR="00FE1FA3" w:rsidRDefault="00FE1FA3">
                      <w:pPr>
                        <w:spacing w:before="240" w:after="0"/>
                        <w:rPr>
                          <w:b/>
                          <w:color w:val="233589"/>
                          <w:sz w:val="44"/>
                          <w:szCs w:val="72"/>
                        </w:rPr>
                      </w:pPr>
                    </w:p>
                    <w:p w14:paraId="7CEE321F" w14:textId="338FE457" w:rsidR="00FE1FA3" w:rsidRDefault="00FE1FA3">
                      <w:pPr>
                        <w:spacing w:before="240" w:after="0"/>
                        <w:rPr>
                          <w:b/>
                          <w:color w:val="233589"/>
                          <w:sz w:val="44"/>
                          <w:szCs w:val="72"/>
                        </w:rPr>
                      </w:pPr>
                    </w:p>
                    <w:p w14:paraId="3237BE90" w14:textId="77777777" w:rsidR="00FE1FA3" w:rsidRDefault="00FE1FA3">
                      <w:pPr>
                        <w:spacing w:before="240" w:after="0"/>
                        <w:rPr>
                          <w:b/>
                          <w:color w:val="233589"/>
                          <w:sz w:val="44"/>
                          <w:szCs w:val="72"/>
                        </w:rPr>
                      </w:pPr>
                    </w:p>
                    <w:p w14:paraId="5905DCCD" w14:textId="0FCCC8FA" w:rsidR="00FE1FA3" w:rsidRDefault="00FE1FA3" w:rsidP="003409CA">
                      <w:pPr>
                        <w:spacing w:before="240" w:after="0"/>
                        <w:jc w:val="center"/>
                        <w:rPr>
                          <w:b/>
                          <w:color w:val="233589"/>
                          <w:sz w:val="44"/>
                          <w:szCs w:val="72"/>
                        </w:rPr>
                      </w:pPr>
                      <w:r w:rsidRPr="0044100B">
                        <w:rPr>
                          <w:noProof/>
                          <w:lang w:eastAsia="en-GB"/>
                        </w:rPr>
                        <w:drawing>
                          <wp:inline distT="0" distB="0" distL="0" distR="0" wp14:anchorId="3E46C7F5" wp14:editId="3C71D121">
                            <wp:extent cx="6915785" cy="7600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15785" cy="760095"/>
                                    </a:xfrm>
                                    <a:prstGeom prst="rect">
                                      <a:avLst/>
                                    </a:prstGeom>
                                    <a:noFill/>
                                    <a:ln>
                                      <a:noFill/>
                                    </a:ln>
                                  </pic:spPr>
                                </pic:pic>
                              </a:graphicData>
                            </a:graphic>
                          </wp:inline>
                        </w:drawing>
                      </w:r>
                    </w:p>
                    <w:p w14:paraId="2E1FACE6" w14:textId="342AD31A" w:rsidR="00FE1FA3" w:rsidRDefault="00FE1FA3" w:rsidP="0067469C">
                      <w:pPr>
                        <w:spacing w:before="240" w:after="0"/>
                        <w:ind w:right="132"/>
                        <w:jc w:val="center"/>
                        <w:rPr>
                          <w:b/>
                          <w:color w:val="233589"/>
                          <w:szCs w:val="24"/>
                        </w:rPr>
                      </w:pPr>
                    </w:p>
                  </w:txbxContent>
                </v:textbox>
                <w10:wrap type="square" anchorx="margin" anchory="page"/>
              </v:shape>
            </w:pict>
          </mc:Fallback>
        </mc:AlternateContent>
      </w:r>
      <w:r w:rsidR="00933A67">
        <w:rPr>
          <w:noProof/>
          <w:lang w:eastAsia="en-GB"/>
        </w:rPr>
        <w:br w:type="page"/>
      </w:r>
    </w:p>
    <w:p w14:paraId="0C9441E7" w14:textId="4C9658A8" w:rsidR="00F418D6" w:rsidRPr="00F0323F" w:rsidRDefault="00D1572F" w:rsidP="00826F86">
      <w:pPr>
        <w:pStyle w:val="Title"/>
        <w:pBdr>
          <w:bottom w:val="none" w:sz="0" w:space="0" w:color="auto"/>
        </w:pBdr>
        <w:spacing w:after="0"/>
        <w:rPr>
          <w:rFonts w:ascii="Johnston100 Medium" w:hAnsi="Johnston100 Medium"/>
          <w:b w:val="0"/>
          <w:sz w:val="44"/>
        </w:rPr>
      </w:pPr>
      <w:bookmarkStart w:id="0" w:name="_Toc109807376"/>
      <w:r w:rsidRPr="00F0323F">
        <w:rPr>
          <w:rFonts w:ascii="Johnston100 Medium" w:hAnsi="Johnston100 Medium"/>
          <w:b w:val="0"/>
          <w:sz w:val="44"/>
        </w:rPr>
        <w:lastRenderedPageBreak/>
        <w:t>Introduction</w:t>
      </w:r>
      <w:bookmarkEnd w:id="0"/>
    </w:p>
    <w:p w14:paraId="2EB0E03C" w14:textId="77777777" w:rsidR="00F418D6" w:rsidRDefault="00F418D6" w:rsidP="00826F86">
      <w:pPr>
        <w:spacing w:after="0"/>
        <w:sectPr w:rsidR="00F418D6" w:rsidSect="003409CA">
          <w:type w:val="continuous"/>
          <w:pgSz w:w="11906" w:h="16838"/>
          <w:pgMar w:top="567" w:right="567" w:bottom="567" w:left="567" w:header="709" w:footer="77" w:gutter="0"/>
          <w:pgNumType w:start="1"/>
          <w:cols w:space="708"/>
          <w:docGrid w:linePitch="360"/>
        </w:sectPr>
      </w:pPr>
    </w:p>
    <w:p w14:paraId="3D19BA72" w14:textId="77777777" w:rsidR="00826F86" w:rsidRDefault="00826F86" w:rsidP="00826F86">
      <w:pPr>
        <w:spacing w:after="0"/>
        <w:rPr>
          <w:rFonts w:ascii="Johnston100 Light" w:hAnsi="Johnston100 Light"/>
          <w:szCs w:val="24"/>
        </w:rPr>
      </w:pPr>
    </w:p>
    <w:p w14:paraId="529722CE" w14:textId="18F7515C" w:rsidR="00F418D6" w:rsidRDefault="00933A67" w:rsidP="00826F86">
      <w:pPr>
        <w:spacing w:after="0"/>
        <w:rPr>
          <w:rFonts w:ascii="Johnston100 Light" w:hAnsi="Johnston100 Light"/>
          <w:szCs w:val="24"/>
        </w:rPr>
      </w:pPr>
      <w:r w:rsidRPr="00F0323F">
        <w:rPr>
          <w:rFonts w:ascii="Johnston100 Light" w:hAnsi="Johnston100 Light"/>
          <w:szCs w:val="24"/>
        </w:rPr>
        <w:t>Walking &amp; Cycling Grants London (WCGL) is a grants programme funded by Transport for London</w:t>
      </w:r>
      <w:r w:rsidR="00494ADE" w:rsidRPr="00F0323F">
        <w:rPr>
          <w:rFonts w:ascii="Johnston100 Light" w:hAnsi="Johnston100 Light"/>
          <w:szCs w:val="24"/>
        </w:rPr>
        <w:t xml:space="preserve"> </w:t>
      </w:r>
      <w:r w:rsidR="007801EB" w:rsidRPr="00F0323F">
        <w:rPr>
          <w:rFonts w:ascii="Johnston100 Light" w:hAnsi="Johnston100 Light"/>
          <w:szCs w:val="24"/>
        </w:rPr>
        <w:t>in partnership with</w:t>
      </w:r>
      <w:r w:rsidR="00FF31C7" w:rsidRPr="00F0323F">
        <w:rPr>
          <w:rFonts w:ascii="Johnston100 Light" w:hAnsi="Johnston100 Light"/>
          <w:szCs w:val="24"/>
        </w:rPr>
        <w:t xml:space="preserve"> The</w:t>
      </w:r>
      <w:r w:rsidR="00494ADE" w:rsidRPr="00F0323F">
        <w:rPr>
          <w:rFonts w:ascii="Johnston100 Light" w:hAnsi="Johnston100 Light"/>
          <w:szCs w:val="24"/>
        </w:rPr>
        <w:t xml:space="preserve"> London Marathon Charitable </w:t>
      </w:r>
      <w:r w:rsidR="00947333" w:rsidRPr="00F0323F">
        <w:rPr>
          <w:rFonts w:ascii="Johnston100 Light" w:hAnsi="Johnston100 Light"/>
          <w:szCs w:val="24"/>
        </w:rPr>
        <w:t>Trust and</w:t>
      </w:r>
      <w:r w:rsidRPr="00F0323F">
        <w:rPr>
          <w:rFonts w:ascii="Johnston100 Light" w:hAnsi="Johnston100 Light"/>
          <w:szCs w:val="24"/>
        </w:rPr>
        <w:t xml:space="preserve"> administered by </w:t>
      </w:r>
      <w:r w:rsidR="008E4282" w:rsidRPr="00F0323F">
        <w:rPr>
          <w:rFonts w:ascii="Johnston100 Light" w:hAnsi="Johnston100 Light"/>
          <w:szCs w:val="24"/>
        </w:rPr>
        <w:t xml:space="preserve">the </w:t>
      </w:r>
      <w:r w:rsidR="00693EF4" w:rsidRPr="00F0323F">
        <w:rPr>
          <w:rFonts w:ascii="Johnston100 Light" w:hAnsi="Johnston100 Light"/>
          <w:szCs w:val="24"/>
        </w:rPr>
        <w:t xml:space="preserve">environmental and social regeneration charity </w:t>
      </w:r>
      <w:r w:rsidRPr="00F0323F">
        <w:rPr>
          <w:rFonts w:ascii="Johnston100 Light" w:hAnsi="Johnston100 Light"/>
          <w:szCs w:val="24"/>
        </w:rPr>
        <w:t>Groundwork London. The programme is aimed at groups that are traditionally under-rep</w:t>
      </w:r>
      <w:r w:rsidR="008E4282" w:rsidRPr="00F0323F">
        <w:rPr>
          <w:rFonts w:ascii="Johnston100 Light" w:hAnsi="Johnston100 Light"/>
          <w:szCs w:val="24"/>
        </w:rPr>
        <w:t xml:space="preserve">resented in walking or cycling, </w:t>
      </w:r>
      <w:r w:rsidRPr="00F0323F">
        <w:rPr>
          <w:rFonts w:ascii="Johnston100 Light" w:hAnsi="Johnston100 Light"/>
          <w:szCs w:val="24"/>
        </w:rPr>
        <w:t>through income, health,</w:t>
      </w:r>
      <w:r w:rsidR="008B390E" w:rsidRPr="00F0323F">
        <w:rPr>
          <w:rFonts w:ascii="Johnston100 Light" w:hAnsi="Johnston100 Light"/>
          <w:szCs w:val="24"/>
        </w:rPr>
        <w:t xml:space="preserve"> culture,</w:t>
      </w:r>
      <w:r w:rsidRPr="00F0323F">
        <w:rPr>
          <w:rFonts w:ascii="Johnston100 Light" w:hAnsi="Johnston100 Light"/>
          <w:szCs w:val="24"/>
        </w:rPr>
        <w:t xml:space="preserve"> ability, skills and acces</w:t>
      </w:r>
      <w:r w:rsidR="008E4282" w:rsidRPr="00F0323F">
        <w:rPr>
          <w:rFonts w:ascii="Johnston100 Light" w:hAnsi="Johnston100 Light"/>
          <w:szCs w:val="24"/>
        </w:rPr>
        <w:t>s to information or equipment</w:t>
      </w:r>
      <w:r w:rsidR="00C749A2" w:rsidRPr="00F0323F">
        <w:rPr>
          <w:rFonts w:ascii="Johnston100 Light" w:hAnsi="Johnston100 Light"/>
          <w:szCs w:val="24"/>
        </w:rPr>
        <w:t>.</w:t>
      </w:r>
    </w:p>
    <w:p w14:paraId="62F90385" w14:textId="77777777" w:rsidR="00826F86" w:rsidRPr="00F0323F" w:rsidRDefault="00826F86" w:rsidP="00826F86">
      <w:pPr>
        <w:spacing w:after="0"/>
        <w:rPr>
          <w:rFonts w:ascii="Johnston100 Light" w:hAnsi="Johnston100 Light"/>
          <w:szCs w:val="24"/>
        </w:rPr>
      </w:pPr>
    </w:p>
    <w:p w14:paraId="0B1F1DD8" w14:textId="4A15B427" w:rsidR="00F418D6" w:rsidRDefault="00933A67" w:rsidP="00826F86">
      <w:pPr>
        <w:spacing w:after="0"/>
        <w:rPr>
          <w:rFonts w:ascii="Johnston100 Light" w:hAnsi="Johnston100 Light"/>
          <w:szCs w:val="24"/>
        </w:rPr>
      </w:pPr>
      <w:r w:rsidRPr="00F0323F">
        <w:rPr>
          <w:rFonts w:ascii="Johnston100 Light" w:hAnsi="Johnston100 Light"/>
          <w:szCs w:val="24"/>
        </w:rPr>
        <w:t xml:space="preserve">The programme aims to make London a </w:t>
      </w:r>
      <w:r w:rsidR="00036DC0" w:rsidRPr="00F0323F">
        <w:rPr>
          <w:rFonts w:ascii="Johnston100 Light" w:hAnsi="Johnston100 Light"/>
          <w:szCs w:val="24"/>
        </w:rPr>
        <w:t>healthier</w:t>
      </w:r>
      <w:r w:rsidRPr="00F0323F">
        <w:rPr>
          <w:rFonts w:ascii="Johnston100 Light" w:hAnsi="Johnston100 Light"/>
          <w:szCs w:val="24"/>
        </w:rPr>
        <w:t xml:space="preserve">, inclusive and sustainable city by helping Londoners </w:t>
      </w:r>
      <w:r w:rsidR="007801EB" w:rsidRPr="00F0323F">
        <w:rPr>
          <w:rFonts w:ascii="Johnston100 Light" w:hAnsi="Johnston100 Light"/>
          <w:szCs w:val="24"/>
        </w:rPr>
        <w:t>from all communities enjoy the benefits</w:t>
      </w:r>
      <w:r w:rsidRPr="00F0323F">
        <w:rPr>
          <w:rFonts w:ascii="Johnston100 Light" w:hAnsi="Johnston100 Light"/>
          <w:szCs w:val="24"/>
        </w:rPr>
        <w:t xml:space="preserve"> of walking and cycling. Walking </w:t>
      </w:r>
      <w:r w:rsidR="007801EB" w:rsidRPr="00F0323F">
        <w:rPr>
          <w:rFonts w:ascii="Johnston100 Light" w:hAnsi="Johnston100 Light"/>
          <w:szCs w:val="24"/>
        </w:rPr>
        <w:t>and cycling are easy ways</w:t>
      </w:r>
      <w:r w:rsidR="00DC3748" w:rsidRPr="00F0323F">
        <w:rPr>
          <w:rFonts w:ascii="Johnston100 Light" w:hAnsi="Johnston100 Light"/>
          <w:szCs w:val="24"/>
        </w:rPr>
        <w:t xml:space="preserve"> to</w:t>
      </w:r>
      <w:r w:rsidRPr="00F0323F">
        <w:rPr>
          <w:rFonts w:ascii="Johnston100 Light" w:hAnsi="Johnston100 Light"/>
          <w:szCs w:val="24"/>
        </w:rPr>
        <w:t xml:space="preserve"> introduce exercise </w:t>
      </w:r>
      <w:r w:rsidR="007801EB" w:rsidRPr="00F0323F">
        <w:rPr>
          <w:rFonts w:ascii="Johnston100 Light" w:hAnsi="Johnston100 Light"/>
          <w:szCs w:val="24"/>
        </w:rPr>
        <w:t>into people’s lives, improving health,</w:t>
      </w:r>
      <w:r w:rsidRPr="00F0323F">
        <w:rPr>
          <w:rFonts w:ascii="Johnston100 Light" w:hAnsi="Johnston100 Light"/>
          <w:szCs w:val="24"/>
        </w:rPr>
        <w:t xml:space="preserve"> reduc</w:t>
      </w:r>
      <w:r w:rsidR="007801EB" w:rsidRPr="00F0323F">
        <w:rPr>
          <w:rFonts w:ascii="Johnston100 Light" w:hAnsi="Johnston100 Light"/>
          <w:szCs w:val="24"/>
        </w:rPr>
        <w:t>ing</w:t>
      </w:r>
      <w:r w:rsidRPr="00F0323F">
        <w:rPr>
          <w:rFonts w:ascii="Johnston100 Light" w:hAnsi="Johnston100 Light"/>
          <w:szCs w:val="24"/>
        </w:rPr>
        <w:t xml:space="preserve"> social isolation and </w:t>
      </w:r>
      <w:r w:rsidR="007801EB" w:rsidRPr="00F0323F">
        <w:rPr>
          <w:rFonts w:ascii="Johnston100 Light" w:hAnsi="Johnston100 Light"/>
          <w:szCs w:val="24"/>
        </w:rPr>
        <w:t>enabling Londoners to live</w:t>
      </w:r>
      <w:r w:rsidRPr="00F0323F">
        <w:rPr>
          <w:rFonts w:ascii="Johnston100 Light" w:hAnsi="Johnston100 Light"/>
          <w:szCs w:val="24"/>
        </w:rPr>
        <w:t xml:space="preserve"> safer, happier and healthier lives.</w:t>
      </w:r>
    </w:p>
    <w:p w14:paraId="3DAD0CCB" w14:textId="77777777" w:rsidR="00826F86" w:rsidRPr="00F0323F" w:rsidRDefault="00826F86" w:rsidP="00826F86">
      <w:pPr>
        <w:spacing w:after="0"/>
        <w:rPr>
          <w:rFonts w:ascii="Johnston100 Light" w:hAnsi="Johnston100 Light"/>
          <w:szCs w:val="24"/>
        </w:rPr>
      </w:pPr>
    </w:p>
    <w:p w14:paraId="43C89540" w14:textId="582366F9" w:rsidR="00F418D6" w:rsidRDefault="00933A67" w:rsidP="00826F86">
      <w:pPr>
        <w:spacing w:after="0"/>
        <w:rPr>
          <w:rFonts w:ascii="Johnston100 Light" w:hAnsi="Johnston100 Light"/>
          <w:szCs w:val="24"/>
        </w:rPr>
      </w:pPr>
      <w:r w:rsidRPr="00F0323F">
        <w:rPr>
          <w:rFonts w:ascii="Johnston100 Light" w:hAnsi="Johnston100 Light"/>
          <w:szCs w:val="24"/>
        </w:rPr>
        <w:t>The objective of th</w:t>
      </w:r>
      <w:r w:rsidR="007801EB" w:rsidRPr="00F0323F">
        <w:rPr>
          <w:rFonts w:ascii="Johnston100 Light" w:hAnsi="Johnston100 Light"/>
          <w:szCs w:val="24"/>
        </w:rPr>
        <w:t>is</w:t>
      </w:r>
      <w:r w:rsidRPr="00F0323F">
        <w:rPr>
          <w:rFonts w:ascii="Johnston100 Light" w:hAnsi="Johnston100 Light"/>
          <w:szCs w:val="24"/>
        </w:rPr>
        <w:t xml:space="preserve"> grants programme is to establish successful sustainable projects and strengthen community groups’ capacity for continued development. Projects should promote skill-sharing and partnership</w:t>
      </w:r>
      <w:r w:rsidR="00B41674" w:rsidRPr="00F0323F">
        <w:rPr>
          <w:rFonts w:ascii="Johnston100 Light" w:hAnsi="Johnston100 Light"/>
          <w:szCs w:val="24"/>
        </w:rPr>
        <w:t>s,</w:t>
      </w:r>
      <w:r w:rsidRPr="00F0323F">
        <w:rPr>
          <w:rFonts w:ascii="Johnston100 Light" w:hAnsi="Johnston100 Light"/>
          <w:szCs w:val="24"/>
        </w:rPr>
        <w:t xml:space="preserve"> working to deliver projects that meet the individual needs of local communities. Projects should aim to encourage more walking or cycling, more often, </w:t>
      </w:r>
      <w:r w:rsidR="00C749A2" w:rsidRPr="00F0323F">
        <w:rPr>
          <w:rFonts w:ascii="Johnston100 Light" w:hAnsi="Johnston100 Light"/>
          <w:szCs w:val="24"/>
        </w:rPr>
        <w:t>and more safely.</w:t>
      </w:r>
    </w:p>
    <w:p w14:paraId="613241BC" w14:textId="77777777" w:rsidR="00826F86" w:rsidRPr="00F0323F" w:rsidRDefault="00826F86" w:rsidP="00826F86">
      <w:pPr>
        <w:spacing w:after="0"/>
        <w:rPr>
          <w:rFonts w:ascii="Johnston100 Light" w:hAnsi="Johnston100 Light"/>
          <w:szCs w:val="24"/>
        </w:rPr>
      </w:pPr>
    </w:p>
    <w:p w14:paraId="0112916B" w14:textId="51E57295" w:rsidR="00F418D6" w:rsidRDefault="00933A67" w:rsidP="00826F86">
      <w:pPr>
        <w:spacing w:after="0"/>
        <w:rPr>
          <w:rFonts w:ascii="Johnston100 Light" w:hAnsi="Johnston100 Light"/>
          <w:szCs w:val="24"/>
        </w:rPr>
      </w:pPr>
      <w:r w:rsidRPr="00F0323F">
        <w:rPr>
          <w:rFonts w:ascii="Johnston100 Light" w:hAnsi="Johnston100 Light"/>
          <w:szCs w:val="24"/>
        </w:rPr>
        <w:t xml:space="preserve">The grants programme provides funding to get walking and cycling projects off the ground or appeal to a new audience. The funding can be used </w:t>
      </w:r>
      <w:r w:rsidR="007801EB" w:rsidRPr="00F0323F">
        <w:rPr>
          <w:rFonts w:ascii="Johnston100 Light" w:hAnsi="Johnston100 Light"/>
          <w:szCs w:val="24"/>
        </w:rPr>
        <w:t xml:space="preserve">to </w:t>
      </w:r>
      <w:r w:rsidRPr="00F0323F">
        <w:rPr>
          <w:rFonts w:ascii="Johnston100 Light" w:hAnsi="Johnston100 Light"/>
          <w:szCs w:val="24"/>
        </w:rPr>
        <w:t xml:space="preserve">cover </w:t>
      </w:r>
      <w:r w:rsidR="007801EB" w:rsidRPr="00F0323F">
        <w:rPr>
          <w:rFonts w:ascii="Johnston100 Light" w:hAnsi="Johnston100 Light"/>
          <w:szCs w:val="24"/>
        </w:rPr>
        <w:t xml:space="preserve">set up and </w:t>
      </w:r>
      <w:r w:rsidRPr="00F0323F">
        <w:rPr>
          <w:rFonts w:ascii="Johnston100 Light" w:hAnsi="Johnston100 Light"/>
          <w:szCs w:val="24"/>
        </w:rPr>
        <w:t>running costs</w:t>
      </w:r>
      <w:r w:rsidR="007801EB" w:rsidRPr="00F0323F">
        <w:rPr>
          <w:rFonts w:ascii="Johnston100 Light" w:hAnsi="Johnston100 Light"/>
          <w:szCs w:val="24"/>
        </w:rPr>
        <w:t>,</w:t>
      </w:r>
      <w:r w:rsidRPr="00F0323F">
        <w:rPr>
          <w:rFonts w:ascii="Johnston100 Light" w:hAnsi="Johnston100 Light"/>
          <w:szCs w:val="24"/>
        </w:rPr>
        <w:t xml:space="preserve"> </w:t>
      </w:r>
      <w:r w:rsidR="007801EB" w:rsidRPr="00F0323F">
        <w:rPr>
          <w:rFonts w:ascii="Johnston100 Light" w:hAnsi="Johnston100 Light"/>
          <w:szCs w:val="24"/>
        </w:rPr>
        <w:t xml:space="preserve">some equipment, and </w:t>
      </w:r>
      <w:r w:rsidRPr="00F0323F">
        <w:rPr>
          <w:rFonts w:ascii="Johnston100 Light" w:hAnsi="Johnston100 Light"/>
          <w:szCs w:val="24"/>
        </w:rPr>
        <w:t xml:space="preserve">offer training </w:t>
      </w:r>
      <w:r w:rsidR="007801EB" w:rsidRPr="00F0323F">
        <w:rPr>
          <w:rFonts w:ascii="Johnston100 Light" w:hAnsi="Johnston100 Light"/>
          <w:szCs w:val="24"/>
        </w:rPr>
        <w:t>for people</w:t>
      </w:r>
      <w:r w:rsidR="00C749A2" w:rsidRPr="00F0323F">
        <w:rPr>
          <w:rFonts w:ascii="Johnston100 Light" w:hAnsi="Johnston100 Light"/>
          <w:szCs w:val="24"/>
        </w:rPr>
        <w:t xml:space="preserve"> who are less</w:t>
      </w:r>
      <w:r w:rsidRPr="00F0323F">
        <w:rPr>
          <w:rFonts w:ascii="Johnston100 Light" w:hAnsi="Johnston100 Light"/>
          <w:szCs w:val="24"/>
        </w:rPr>
        <w:t xml:space="preserve"> confident walking or cycling</w:t>
      </w:r>
      <w:r w:rsidR="007801EB" w:rsidRPr="00F0323F">
        <w:rPr>
          <w:rFonts w:ascii="Johnston100 Light" w:hAnsi="Johnston100 Light"/>
          <w:szCs w:val="24"/>
        </w:rPr>
        <w:t xml:space="preserve">. </w:t>
      </w:r>
      <w:r w:rsidRPr="00F0323F">
        <w:rPr>
          <w:rFonts w:ascii="Johnston100 Light" w:hAnsi="Johnston100 Light"/>
          <w:szCs w:val="24"/>
        </w:rPr>
        <w:t xml:space="preserve">Ideas for new and innovative projects to encourage walking and cycling with a particular audience are also welcomed. It is a great way for communities to set up and run projects that encourage </w:t>
      </w:r>
      <w:r w:rsidR="007801EB" w:rsidRPr="00F0323F">
        <w:rPr>
          <w:rFonts w:ascii="Johnston100 Light" w:hAnsi="Johnston100 Light"/>
          <w:szCs w:val="24"/>
        </w:rPr>
        <w:t>Londoners to get active and improve their mental and physical wellbeing</w:t>
      </w:r>
      <w:r w:rsidRPr="00F0323F">
        <w:rPr>
          <w:rFonts w:ascii="Johnston100 Light" w:hAnsi="Johnston100 Light"/>
          <w:szCs w:val="24"/>
        </w:rPr>
        <w:t>.</w:t>
      </w:r>
    </w:p>
    <w:p w14:paraId="6A6990C6" w14:textId="77777777" w:rsidR="00826F86" w:rsidRPr="00F0323F" w:rsidRDefault="00826F86" w:rsidP="00826F86">
      <w:pPr>
        <w:spacing w:after="0"/>
        <w:rPr>
          <w:rFonts w:ascii="Johnston100 Light" w:hAnsi="Johnston100 Light"/>
          <w:szCs w:val="24"/>
        </w:rPr>
      </w:pPr>
    </w:p>
    <w:p w14:paraId="3F22193A" w14:textId="77777777" w:rsidR="00826F86" w:rsidRDefault="00826F86" w:rsidP="00826F86">
      <w:pPr>
        <w:spacing w:after="0"/>
        <w:rPr>
          <w:rFonts w:ascii="Johnston100 Light" w:hAnsi="Johnston100 Light"/>
          <w:szCs w:val="24"/>
        </w:rPr>
      </w:pPr>
    </w:p>
    <w:p w14:paraId="7AFAD2FA" w14:textId="77777777" w:rsidR="00826F86" w:rsidRDefault="00826F86" w:rsidP="00826F86">
      <w:pPr>
        <w:spacing w:after="0"/>
        <w:rPr>
          <w:rFonts w:ascii="Johnston100 Light" w:hAnsi="Johnston100 Light"/>
          <w:szCs w:val="24"/>
        </w:rPr>
      </w:pPr>
    </w:p>
    <w:p w14:paraId="40616F31" w14:textId="1364025B" w:rsidR="00F418D6" w:rsidRDefault="00933A67" w:rsidP="00826F86">
      <w:pPr>
        <w:spacing w:after="0"/>
        <w:rPr>
          <w:rFonts w:ascii="Johnston100 Light" w:hAnsi="Johnston100 Light"/>
          <w:szCs w:val="24"/>
        </w:rPr>
      </w:pPr>
      <w:r w:rsidRPr="00F0323F">
        <w:rPr>
          <w:rFonts w:ascii="Johnston100 Light" w:hAnsi="Johnston100 Light"/>
          <w:szCs w:val="24"/>
        </w:rPr>
        <w:t>Please ensure that you have read through these</w:t>
      </w:r>
      <w:r w:rsidR="008E4282" w:rsidRPr="00F0323F">
        <w:rPr>
          <w:rFonts w:ascii="Johnston100 Light" w:hAnsi="Johnston100 Light"/>
          <w:szCs w:val="24"/>
        </w:rPr>
        <w:t xml:space="preserve"> a</w:t>
      </w:r>
      <w:r w:rsidR="00781A7D" w:rsidRPr="00F0323F">
        <w:rPr>
          <w:rFonts w:ascii="Johnston100 Light" w:hAnsi="Johnston100 Light"/>
          <w:szCs w:val="24"/>
        </w:rPr>
        <w:t>pplication guidelines</w:t>
      </w:r>
      <w:r w:rsidRPr="00F0323F">
        <w:rPr>
          <w:rFonts w:ascii="Johnston100 Light" w:hAnsi="Johnston100 Light"/>
          <w:szCs w:val="24"/>
        </w:rPr>
        <w:t xml:space="preserve"> and</w:t>
      </w:r>
      <w:r w:rsidR="00C749A2" w:rsidRPr="00F0323F">
        <w:rPr>
          <w:rFonts w:ascii="Johnston100 Light" w:hAnsi="Johnston100 Light"/>
          <w:szCs w:val="24"/>
        </w:rPr>
        <w:t xml:space="preserve"> the</w:t>
      </w:r>
      <w:r w:rsidRPr="00F0323F">
        <w:rPr>
          <w:rFonts w:ascii="Johnston100 Light" w:hAnsi="Johnston100 Light"/>
          <w:szCs w:val="24"/>
        </w:rPr>
        <w:t xml:space="preserve"> </w:t>
      </w:r>
      <w:r w:rsidR="008E4282" w:rsidRPr="00F0323F">
        <w:rPr>
          <w:rFonts w:ascii="Johnston100 Light" w:hAnsi="Johnston100 Light"/>
          <w:szCs w:val="24"/>
        </w:rPr>
        <w:t>g</w:t>
      </w:r>
      <w:r w:rsidR="00826F86">
        <w:rPr>
          <w:rFonts w:ascii="Johnston100 Light" w:hAnsi="Johnston100 Light"/>
          <w:szCs w:val="24"/>
        </w:rPr>
        <w:t xml:space="preserve">uide to </w:t>
      </w:r>
      <w:r w:rsidR="00781A7D" w:rsidRPr="00F0323F">
        <w:rPr>
          <w:rFonts w:ascii="Johnston100 Light" w:hAnsi="Johnston100 Light"/>
          <w:szCs w:val="24"/>
        </w:rPr>
        <w:t>planning your</w:t>
      </w:r>
      <w:r w:rsidRPr="00F0323F">
        <w:rPr>
          <w:rFonts w:ascii="Johnston100 Light" w:hAnsi="Johnston100 Light"/>
          <w:szCs w:val="24"/>
        </w:rPr>
        <w:t xml:space="preserve"> </w:t>
      </w:r>
      <w:r w:rsidR="007801EB" w:rsidRPr="00F0323F">
        <w:rPr>
          <w:rFonts w:ascii="Johnston100 Light" w:hAnsi="Johnston100 Light"/>
          <w:szCs w:val="24"/>
        </w:rPr>
        <w:t>p</w:t>
      </w:r>
      <w:r w:rsidRPr="00F0323F">
        <w:rPr>
          <w:rFonts w:ascii="Johnston100 Light" w:hAnsi="Johnston100 Light"/>
          <w:szCs w:val="24"/>
        </w:rPr>
        <w:t xml:space="preserve">roject carefully before completing your application. We have </w:t>
      </w:r>
      <w:r w:rsidR="008E4282" w:rsidRPr="00F0323F">
        <w:rPr>
          <w:rFonts w:ascii="Johnston100 Light" w:hAnsi="Johnston100 Light"/>
          <w:szCs w:val="24"/>
        </w:rPr>
        <w:t>included the marking criteria (s</w:t>
      </w:r>
      <w:r w:rsidRPr="00F0323F">
        <w:rPr>
          <w:rFonts w:ascii="Johnston100 Light" w:hAnsi="Johnston100 Light"/>
          <w:szCs w:val="24"/>
        </w:rPr>
        <w:t xml:space="preserve">coring </w:t>
      </w:r>
      <w:r w:rsidR="007801EB" w:rsidRPr="00F0323F">
        <w:rPr>
          <w:rFonts w:ascii="Johnston100 Light" w:hAnsi="Johnston100 Light"/>
          <w:szCs w:val="24"/>
        </w:rPr>
        <w:t>g</w:t>
      </w:r>
      <w:r w:rsidR="008E4282" w:rsidRPr="00F0323F">
        <w:rPr>
          <w:rFonts w:ascii="Johnston100 Light" w:hAnsi="Johnston100 Light"/>
          <w:szCs w:val="24"/>
        </w:rPr>
        <w:t>uidelines) in a</w:t>
      </w:r>
      <w:r w:rsidRPr="00F0323F">
        <w:rPr>
          <w:rFonts w:ascii="Johnston100 Light" w:hAnsi="Johnston100 Light"/>
          <w:szCs w:val="24"/>
        </w:rPr>
        <w:t>ppendix 2 to</w:t>
      </w:r>
      <w:r w:rsidR="00781A7D" w:rsidRPr="00F0323F">
        <w:rPr>
          <w:rFonts w:ascii="Johnston100 Light" w:hAnsi="Johnston100 Light"/>
          <w:szCs w:val="24"/>
        </w:rPr>
        <w:t xml:space="preserve"> also</w:t>
      </w:r>
      <w:r w:rsidRPr="00F0323F">
        <w:rPr>
          <w:rFonts w:ascii="Johnston100 Light" w:hAnsi="Johnston100 Light"/>
          <w:szCs w:val="24"/>
        </w:rPr>
        <w:t xml:space="preserve"> </w:t>
      </w:r>
      <w:r w:rsidR="007801EB" w:rsidRPr="00F0323F">
        <w:rPr>
          <w:rFonts w:ascii="Johnston100 Light" w:hAnsi="Johnston100 Light"/>
          <w:szCs w:val="24"/>
        </w:rPr>
        <w:t xml:space="preserve">assist </w:t>
      </w:r>
      <w:r w:rsidRPr="00F0323F">
        <w:rPr>
          <w:rFonts w:ascii="Johnston100 Light" w:hAnsi="Johnston100 Light"/>
          <w:szCs w:val="24"/>
        </w:rPr>
        <w:t xml:space="preserve">you with completing the application form. </w:t>
      </w:r>
      <w:r w:rsidR="008E4282" w:rsidRPr="00F0323F">
        <w:rPr>
          <w:rFonts w:ascii="Johnston100 Light" w:hAnsi="Johnston100 Light"/>
          <w:szCs w:val="24"/>
        </w:rPr>
        <w:t>W</w:t>
      </w:r>
      <w:r w:rsidR="00781A7D" w:rsidRPr="00F0323F">
        <w:rPr>
          <w:rFonts w:ascii="Johnston100 Light" w:hAnsi="Johnston100 Light"/>
          <w:szCs w:val="24"/>
        </w:rPr>
        <w:t>e</w:t>
      </w:r>
      <w:r w:rsidRPr="00F0323F">
        <w:rPr>
          <w:rFonts w:ascii="Johnston100 Light" w:hAnsi="Johnston100 Light"/>
          <w:szCs w:val="24"/>
        </w:rPr>
        <w:t xml:space="preserve"> recommend that you discuss your project with the </w:t>
      </w:r>
      <w:r w:rsidR="00D1572F" w:rsidRPr="00F0323F">
        <w:rPr>
          <w:rFonts w:ascii="Johnston100 Light" w:hAnsi="Johnston100 Light"/>
          <w:szCs w:val="24"/>
        </w:rPr>
        <w:t>g</w:t>
      </w:r>
      <w:r w:rsidRPr="00F0323F">
        <w:rPr>
          <w:rFonts w:ascii="Johnston100 Light" w:hAnsi="Johnston100 Light"/>
          <w:szCs w:val="24"/>
        </w:rPr>
        <w:t xml:space="preserve">rants </w:t>
      </w:r>
      <w:r w:rsidR="00D1572F" w:rsidRPr="00F0323F">
        <w:rPr>
          <w:rFonts w:ascii="Johnston100 Light" w:hAnsi="Johnston100 Light"/>
          <w:szCs w:val="24"/>
        </w:rPr>
        <w:t>officer or assistant</w:t>
      </w:r>
      <w:r w:rsidRPr="00F0323F">
        <w:rPr>
          <w:rFonts w:ascii="Johnston100 Light" w:hAnsi="Johnston100 Light"/>
          <w:szCs w:val="24"/>
        </w:rPr>
        <w:t xml:space="preserve"> at Groundwork London for further advice and guidance.</w:t>
      </w:r>
    </w:p>
    <w:p w14:paraId="7EBB2330" w14:textId="77777777" w:rsidR="00826F86" w:rsidRPr="00F0323F" w:rsidRDefault="00826F86" w:rsidP="00826F86">
      <w:pPr>
        <w:spacing w:after="0"/>
        <w:rPr>
          <w:rFonts w:ascii="Johnston100 Light" w:hAnsi="Johnston100 Light"/>
          <w:szCs w:val="24"/>
        </w:rPr>
      </w:pPr>
    </w:p>
    <w:p w14:paraId="74F382EA" w14:textId="1B5A7B30" w:rsidR="00F418D6" w:rsidRDefault="005F7DA1" w:rsidP="00826F86">
      <w:pPr>
        <w:spacing w:after="0"/>
        <w:rPr>
          <w:b/>
          <w:color w:val="233589"/>
          <w:sz w:val="32"/>
        </w:rPr>
        <w:sectPr w:rsidR="00F418D6" w:rsidSect="00836BE4">
          <w:type w:val="continuous"/>
          <w:pgSz w:w="11906" w:h="16838"/>
          <w:pgMar w:top="567" w:right="567" w:bottom="567" w:left="567" w:header="709" w:footer="79" w:gutter="0"/>
          <w:cols w:num="2" w:space="708"/>
          <w:docGrid w:linePitch="360"/>
        </w:sectPr>
      </w:pPr>
      <w:r w:rsidRPr="00965215">
        <w:rPr>
          <w:rFonts w:ascii="Johnston100 Light" w:hAnsi="Johnston100 Light"/>
          <w:noProof/>
          <w:lang w:eastAsia="en-GB"/>
        </w:rPr>
        <mc:AlternateContent>
          <mc:Choice Requires="wps">
            <w:drawing>
              <wp:anchor distT="0" distB="107950" distL="114300" distR="114300" simplePos="0" relativeHeight="251659264" behindDoc="1" locked="0" layoutInCell="1" allowOverlap="1" wp14:anchorId="2A0A5606" wp14:editId="31BFD40B">
                <wp:simplePos x="0" y="0"/>
                <wp:positionH relativeFrom="margin">
                  <wp:posOffset>3639820</wp:posOffset>
                </wp:positionH>
                <wp:positionV relativeFrom="paragraph">
                  <wp:posOffset>1996469</wp:posOffset>
                </wp:positionV>
                <wp:extent cx="3172460" cy="762000"/>
                <wp:effectExtent l="0" t="0" r="27940" b="19050"/>
                <wp:wrapTopAndBottom/>
                <wp:docPr id="8" name="Rectangle 8"/>
                <wp:cNvGraphicFramePr/>
                <a:graphic xmlns:a="http://schemas.openxmlformats.org/drawingml/2006/main">
                  <a:graphicData uri="http://schemas.microsoft.com/office/word/2010/wordprocessingShape">
                    <wps:wsp>
                      <wps:cNvSpPr/>
                      <wps:spPr>
                        <a:xfrm>
                          <a:off x="0" y="0"/>
                          <a:ext cx="3172460" cy="762000"/>
                        </a:xfrm>
                        <a:prstGeom prst="rect">
                          <a:avLst/>
                        </a:prstGeom>
                        <a:solidFill>
                          <a:srgbClr val="C2CAF0"/>
                        </a:solidFill>
                        <a:ln w="19050" cap="flat" cmpd="sng" algn="ctr">
                          <a:solidFill>
                            <a:srgbClr val="233589"/>
                          </a:solidFill>
                          <a:prstDash val="solid"/>
                        </a:ln>
                        <a:effectLst/>
                      </wps:spPr>
                      <wps:txbx>
                        <w:txbxContent>
                          <w:p w14:paraId="127E377F" w14:textId="704E2323" w:rsidR="00FE1FA3" w:rsidRPr="00F0323F" w:rsidRDefault="00FE1FA3">
                            <w:pPr>
                              <w:spacing w:after="0"/>
                              <w:rPr>
                                <w:rFonts w:ascii="Johnston100 Light" w:hAnsi="Johnston100 Light"/>
                                <w:szCs w:val="24"/>
                              </w:rPr>
                            </w:pPr>
                            <w:r w:rsidRPr="00F0323F">
                              <w:rPr>
                                <w:rFonts w:ascii="Johnston100 Light" w:hAnsi="Johnston100 Light"/>
                                <w:szCs w:val="24"/>
                              </w:rPr>
                              <w:t>Contact us to discuss your project</w:t>
                            </w:r>
                            <w:proofErr w:type="gramStart"/>
                            <w:r w:rsidRPr="00F0323F">
                              <w:rPr>
                                <w:rFonts w:ascii="Johnston100 Light" w:hAnsi="Johnston100 Light"/>
                                <w:szCs w:val="24"/>
                              </w:rPr>
                              <w:t>:</w:t>
                            </w:r>
                            <w:proofErr w:type="gramEnd"/>
                            <w:r w:rsidRPr="00F0323F">
                              <w:rPr>
                                <w:rFonts w:ascii="Johnston100 Light" w:hAnsi="Johnston100 Light"/>
                                <w:szCs w:val="24"/>
                              </w:rPr>
                              <w:br/>
                            </w:r>
                            <w:r w:rsidRPr="00F0323F">
                              <w:rPr>
                                <w:rStyle w:val="Hyperlink"/>
                                <w:rFonts w:ascii="Johnston100 Light" w:hAnsi="Johnston100 Light"/>
                                <w:szCs w:val="24"/>
                              </w:rPr>
                              <w:t>wcgl</w:t>
                            </w:r>
                            <w:hyperlink r:id="rId12" w:history="1">
                              <w:r w:rsidRPr="00F0323F">
                                <w:rPr>
                                  <w:rStyle w:val="Hyperlink"/>
                                  <w:rFonts w:ascii="Johnston100 Light" w:hAnsi="Johnston100 Light"/>
                                  <w:szCs w:val="24"/>
                                </w:rPr>
                                <w:t>@groundwork.org.uk</w:t>
                              </w:r>
                            </w:hyperlink>
                            <w:r w:rsidRPr="00F0323F">
                              <w:rPr>
                                <w:rFonts w:ascii="Johnston100 Light" w:hAnsi="Johnston100 Light"/>
                                <w:szCs w:val="24"/>
                              </w:rPr>
                              <w:br/>
                              <w:t>0207 239 1286</w:t>
                            </w:r>
                          </w:p>
                          <w:p w14:paraId="0F23B797" w14:textId="77777777" w:rsidR="00FE1FA3" w:rsidRDefault="00FE1FA3">
                            <w:pPr>
                              <w:spacing w:after="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A5606" id="Rectangle 8" o:spid="_x0000_s1027" style="position:absolute;margin-left:286.6pt;margin-top:157.2pt;width:249.8pt;height:60pt;z-index:-251657216;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" fillcolor="#c2caf0" strokecolor="#233589" strokeweight="1.5pt">
                <v:textbox>
                  <w:txbxContent>
                    <w:p w14:paraId="127E377F" w14:textId="704E2323" w:rsidR="00FE1FA3" w:rsidRPr="00F0323F" w:rsidRDefault="00FE1FA3">
                      <w:pPr>
                        <w:spacing w:after="0"/>
                        <w:rPr>
                          <w:rFonts w:ascii="Johnston100 Light" w:hAnsi="Johnston100 Light"/>
                          <w:szCs w:val="24"/>
                        </w:rPr>
                      </w:pPr>
                      <w:r w:rsidRPr="00F0323F">
                        <w:rPr>
                          <w:rFonts w:ascii="Johnston100 Light" w:hAnsi="Johnston100 Light"/>
                          <w:szCs w:val="24"/>
                        </w:rPr>
                        <w:t>Contact us to discuss your project</w:t>
                      </w:r>
                      <w:proofErr w:type="gramStart"/>
                      <w:r w:rsidRPr="00F0323F">
                        <w:rPr>
                          <w:rFonts w:ascii="Johnston100 Light" w:hAnsi="Johnston100 Light"/>
                          <w:szCs w:val="24"/>
                        </w:rPr>
                        <w:t>:</w:t>
                      </w:r>
                      <w:proofErr w:type="gramEnd"/>
                      <w:r w:rsidRPr="00F0323F">
                        <w:rPr>
                          <w:rFonts w:ascii="Johnston100 Light" w:hAnsi="Johnston100 Light"/>
                          <w:szCs w:val="24"/>
                        </w:rPr>
                        <w:br/>
                      </w:r>
                      <w:r w:rsidRPr="00F0323F">
                        <w:rPr>
                          <w:rStyle w:val="Hyperlink"/>
                          <w:rFonts w:ascii="Johnston100 Light" w:hAnsi="Johnston100 Light"/>
                          <w:szCs w:val="24"/>
                        </w:rPr>
                        <w:t>wcgl</w:t>
                      </w:r>
                      <w:hyperlink r:id="rId13" w:history="1">
                        <w:r w:rsidRPr="00F0323F">
                          <w:rPr>
                            <w:rStyle w:val="Hyperlink"/>
                            <w:rFonts w:ascii="Johnston100 Light" w:hAnsi="Johnston100 Light"/>
                            <w:szCs w:val="24"/>
                          </w:rPr>
                          <w:t>@groundwork.org.uk</w:t>
                        </w:r>
                      </w:hyperlink>
                      <w:r w:rsidRPr="00F0323F">
                        <w:rPr>
                          <w:rFonts w:ascii="Johnston100 Light" w:hAnsi="Johnston100 Light"/>
                          <w:szCs w:val="24"/>
                        </w:rPr>
                        <w:br/>
                        <w:t>0207 239 1286</w:t>
                      </w:r>
                    </w:p>
                    <w:p w14:paraId="0F23B797" w14:textId="77777777" w:rsidR="00FE1FA3" w:rsidRDefault="00FE1FA3">
                      <w:pPr>
                        <w:spacing w:after="0"/>
                        <w:rPr>
                          <w:color w:val="000000" w:themeColor="text1"/>
                        </w:rPr>
                      </w:pPr>
                    </w:p>
                  </w:txbxContent>
                </v:textbox>
                <w10:wrap type="topAndBottom" anchorx="margin"/>
              </v:rect>
            </w:pict>
          </mc:Fallback>
        </mc:AlternateContent>
      </w:r>
      <w:r w:rsidRPr="00965215">
        <w:rPr>
          <w:rFonts w:ascii="Johnston100 Light" w:hAnsi="Johnston100 Light"/>
          <w:noProof/>
          <w:lang w:eastAsia="en-GB"/>
        </w:rPr>
        <mc:AlternateContent>
          <mc:Choice Requires="wps">
            <w:drawing>
              <wp:anchor distT="0" distB="107950" distL="114300" distR="114300" simplePos="0" relativeHeight="251664384" behindDoc="1" locked="0" layoutInCell="1" allowOverlap="1" wp14:anchorId="1F285C40" wp14:editId="2BAF4ED0">
                <wp:simplePos x="0" y="0"/>
                <wp:positionH relativeFrom="margin">
                  <wp:posOffset>3639820</wp:posOffset>
                </wp:positionH>
                <wp:positionV relativeFrom="paragraph">
                  <wp:posOffset>79538</wp:posOffset>
                </wp:positionV>
                <wp:extent cx="3172460" cy="1685925"/>
                <wp:effectExtent l="0" t="0" r="27940" b="28575"/>
                <wp:wrapTopAndBottom/>
                <wp:docPr id="9" name="Rectangle 9"/>
                <wp:cNvGraphicFramePr/>
                <a:graphic xmlns:a="http://schemas.openxmlformats.org/drawingml/2006/main">
                  <a:graphicData uri="http://schemas.microsoft.com/office/word/2010/wordprocessingShape">
                    <wps:wsp>
                      <wps:cNvSpPr/>
                      <wps:spPr>
                        <a:xfrm>
                          <a:off x="0" y="0"/>
                          <a:ext cx="3172460" cy="1685925"/>
                        </a:xfrm>
                        <a:prstGeom prst="rect">
                          <a:avLst/>
                        </a:prstGeom>
                        <a:solidFill>
                          <a:srgbClr val="C2CAF0"/>
                        </a:solidFill>
                        <a:ln w="19050" cap="flat" cmpd="sng" algn="ctr">
                          <a:solidFill>
                            <a:srgbClr val="233589"/>
                          </a:solidFill>
                          <a:prstDash val="solid"/>
                        </a:ln>
                        <a:effectLst/>
                      </wps:spPr>
                      <wps:txbx>
                        <w:txbxContent>
                          <w:p w14:paraId="7E1876C7" w14:textId="6C108DC8" w:rsidR="00FE1FA3" w:rsidRPr="00F0323F" w:rsidRDefault="00FE1FA3">
                            <w:pPr>
                              <w:rPr>
                                <w:rFonts w:ascii="Johnston100 Light" w:hAnsi="Johnston100 Light"/>
                                <w:szCs w:val="24"/>
                              </w:rPr>
                            </w:pPr>
                            <w:r w:rsidRPr="00F0323F">
                              <w:rPr>
                                <w:rFonts w:ascii="Johnston100 Light" w:hAnsi="Johnston100 Light"/>
                                <w:color w:val="FF0000"/>
                                <w:szCs w:val="24"/>
                              </w:rPr>
                              <w:t>IMPORTANT:</w:t>
                            </w:r>
                          </w:p>
                          <w:p w14:paraId="47838415" w14:textId="6AB5A6D9" w:rsidR="00FE1FA3" w:rsidRPr="00F0323F" w:rsidRDefault="00FE1FA3">
                            <w:pPr>
                              <w:rPr>
                                <w:rFonts w:ascii="Johnston100 Light" w:hAnsi="Johnston100 Light"/>
                                <w:szCs w:val="24"/>
                              </w:rPr>
                            </w:pPr>
                            <w:r w:rsidRPr="00F0323F">
                              <w:rPr>
                                <w:rFonts w:ascii="Johnston100 Light" w:hAnsi="Johnston100 Light"/>
                                <w:szCs w:val="24"/>
                              </w:rPr>
                              <w:t>The deadline to submit your application is 10.00, Monday 12</w:t>
                            </w:r>
                            <w:r w:rsidRPr="00F0323F">
                              <w:rPr>
                                <w:rFonts w:ascii="Johnston100 Light" w:hAnsi="Johnston100 Light"/>
                                <w:szCs w:val="24"/>
                                <w:vertAlign w:val="superscript"/>
                              </w:rPr>
                              <w:t xml:space="preserve"> </w:t>
                            </w:r>
                            <w:r w:rsidRPr="00F0323F">
                              <w:rPr>
                                <w:rFonts w:ascii="Johnston100 Light" w:hAnsi="Johnston100 Light"/>
                                <w:szCs w:val="24"/>
                              </w:rPr>
                              <w:t>September 2022</w:t>
                            </w:r>
                          </w:p>
                          <w:p w14:paraId="0D731242" w14:textId="68286240" w:rsidR="00FE1FA3" w:rsidRPr="00965215" w:rsidRDefault="00FE1FA3">
                            <w:pPr>
                              <w:rPr>
                                <w:rFonts w:ascii="Johnston100 Light" w:hAnsi="Johnston100 Light"/>
                                <w:b/>
                              </w:rPr>
                            </w:pPr>
                            <w:r w:rsidRPr="00F0323F">
                              <w:rPr>
                                <w:rFonts w:ascii="Johnston100 Light" w:hAnsi="Johnston100 Light"/>
                                <w:szCs w:val="24"/>
                              </w:rPr>
                              <w:t xml:space="preserve">Please apply via the online application portal, accessible through </w:t>
                            </w:r>
                            <w:hyperlink r:id="rId14" w:history="1">
                              <w:r w:rsidRPr="00F0323F">
                                <w:rPr>
                                  <w:rStyle w:val="Hyperlink"/>
                                  <w:rFonts w:ascii="Johnston100 Light" w:hAnsi="Johnston100 Light"/>
                                  <w:szCs w:val="24"/>
                                </w:rPr>
                                <w:t>www.wcgl.london</w:t>
                              </w:r>
                            </w:hyperlink>
                            <w:r w:rsidRPr="00965215">
                              <w:rPr>
                                <w:rFonts w:ascii="Johnston100 Light" w:hAnsi="Johnston100 Light"/>
                                <w:b/>
                              </w:rPr>
                              <w:t xml:space="preserve"> </w:t>
                            </w:r>
                          </w:p>
                          <w:p w14:paraId="12901757" w14:textId="77777777" w:rsidR="00FE1FA3" w:rsidRDefault="00FE1FA3">
                            <w:pPr>
                              <w:rPr>
                                <w:b/>
                              </w:rPr>
                            </w:pPr>
                          </w:p>
                          <w:p w14:paraId="3CDC2246" w14:textId="77777777" w:rsidR="00FE1FA3" w:rsidRDefault="00FE1FA3">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85C40" id="Rectangle 9" o:spid="_x0000_s1028" style="position:absolute;margin-left:286.6pt;margin-top:6.25pt;width:249.8pt;height:132.75pt;z-index:-251652096;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" fillcolor="#c2caf0" strokecolor="#233589" strokeweight="1.5pt">
                <v:textbox>
                  <w:txbxContent>
                    <w:p w14:paraId="7E1876C7" w14:textId="6C108DC8" w:rsidR="00FE1FA3" w:rsidRPr="00F0323F" w:rsidRDefault="00FE1FA3">
                      <w:pPr>
                        <w:rPr>
                          <w:rFonts w:ascii="Johnston100 Light" w:hAnsi="Johnston100 Light"/>
                          <w:szCs w:val="24"/>
                        </w:rPr>
                      </w:pPr>
                      <w:r w:rsidRPr="00F0323F">
                        <w:rPr>
                          <w:rFonts w:ascii="Johnston100 Light" w:hAnsi="Johnston100 Light"/>
                          <w:color w:val="FF0000"/>
                          <w:szCs w:val="24"/>
                        </w:rPr>
                        <w:t>IMPORTANT:</w:t>
                      </w:r>
                    </w:p>
                    <w:p w14:paraId="47838415" w14:textId="6AB5A6D9" w:rsidR="00FE1FA3" w:rsidRPr="00F0323F" w:rsidRDefault="00FE1FA3">
                      <w:pPr>
                        <w:rPr>
                          <w:rFonts w:ascii="Johnston100 Light" w:hAnsi="Johnston100 Light"/>
                          <w:szCs w:val="24"/>
                        </w:rPr>
                      </w:pPr>
                      <w:r w:rsidRPr="00F0323F">
                        <w:rPr>
                          <w:rFonts w:ascii="Johnston100 Light" w:hAnsi="Johnston100 Light"/>
                          <w:szCs w:val="24"/>
                        </w:rPr>
                        <w:t>The deadline to submit your application is 10.00, Monday 12</w:t>
                      </w:r>
                      <w:r w:rsidRPr="00F0323F">
                        <w:rPr>
                          <w:rFonts w:ascii="Johnston100 Light" w:hAnsi="Johnston100 Light"/>
                          <w:szCs w:val="24"/>
                          <w:vertAlign w:val="superscript"/>
                        </w:rPr>
                        <w:t xml:space="preserve"> </w:t>
                      </w:r>
                      <w:r w:rsidRPr="00F0323F">
                        <w:rPr>
                          <w:rFonts w:ascii="Johnston100 Light" w:hAnsi="Johnston100 Light"/>
                          <w:szCs w:val="24"/>
                        </w:rPr>
                        <w:t>September 2022</w:t>
                      </w:r>
                    </w:p>
                    <w:p w14:paraId="0D731242" w14:textId="68286240" w:rsidR="00FE1FA3" w:rsidRPr="00965215" w:rsidRDefault="00FE1FA3">
                      <w:pPr>
                        <w:rPr>
                          <w:rFonts w:ascii="Johnston100 Light" w:hAnsi="Johnston100 Light"/>
                          <w:b/>
                        </w:rPr>
                      </w:pPr>
                      <w:r w:rsidRPr="00F0323F">
                        <w:rPr>
                          <w:rFonts w:ascii="Johnston100 Light" w:hAnsi="Johnston100 Light"/>
                          <w:szCs w:val="24"/>
                        </w:rPr>
                        <w:t xml:space="preserve">Please apply via the online application portal, accessible through </w:t>
                      </w:r>
                      <w:hyperlink r:id="rId15" w:history="1">
                        <w:r w:rsidRPr="00F0323F">
                          <w:rPr>
                            <w:rStyle w:val="Hyperlink"/>
                            <w:rFonts w:ascii="Johnston100 Light" w:hAnsi="Johnston100 Light"/>
                            <w:szCs w:val="24"/>
                          </w:rPr>
                          <w:t>www.wcgl.london</w:t>
                        </w:r>
                      </w:hyperlink>
                      <w:r w:rsidRPr="00965215">
                        <w:rPr>
                          <w:rFonts w:ascii="Johnston100 Light" w:hAnsi="Johnston100 Light"/>
                          <w:b/>
                        </w:rPr>
                        <w:t xml:space="preserve"> </w:t>
                      </w:r>
                    </w:p>
                    <w:p w14:paraId="12901757" w14:textId="77777777" w:rsidR="00FE1FA3" w:rsidRDefault="00FE1FA3">
                      <w:pPr>
                        <w:rPr>
                          <w:b/>
                        </w:rPr>
                      </w:pPr>
                    </w:p>
                    <w:p w14:paraId="3CDC2246" w14:textId="77777777" w:rsidR="00FE1FA3" w:rsidRDefault="00FE1FA3">
                      <w:pPr>
                        <w:rPr>
                          <w:b/>
                        </w:rPr>
                      </w:pPr>
                    </w:p>
                  </w:txbxContent>
                </v:textbox>
                <w10:wrap type="topAndBottom" anchorx="margin"/>
              </v:rect>
            </w:pict>
          </mc:Fallback>
        </mc:AlternateContent>
      </w:r>
    </w:p>
    <w:p w14:paraId="3CF247B0" w14:textId="77777777" w:rsidR="00F418D6" w:rsidRPr="00F0323F" w:rsidRDefault="00933A67" w:rsidP="00826F86">
      <w:pPr>
        <w:pStyle w:val="Title"/>
        <w:pBdr>
          <w:bottom w:val="none" w:sz="0" w:space="0" w:color="auto"/>
        </w:pBdr>
        <w:spacing w:after="0"/>
        <w:rPr>
          <w:rFonts w:ascii="Johnston100 Medium" w:hAnsi="Johnston100 Medium"/>
          <w:b w:val="0"/>
          <w:sz w:val="44"/>
          <w:szCs w:val="44"/>
        </w:rPr>
      </w:pPr>
      <w:bookmarkStart w:id="1" w:name="_Toc109807377"/>
      <w:r w:rsidRPr="00F0323F">
        <w:rPr>
          <w:rFonts w:ascii="Johnston100 Medium" w:hAnsi="Johnston100 Medium"/>
          <w:b w:val="0"/>
          <w:sz w:val="44"/>
          <w:szCs w:val="44"/>
        </w:rPr>
        <w:lastRenderedPageBreak/>
        <w:t>Contents</w:t>
      </w:r>
      <w:bookmarkEnd w:id="1"/>
    </w:p>
    <w:p w14:paraId="01A468B0" w14:textId="77777777" w:rsidR="00826F86" w:rsidRDefault="00826F86" w:rsidP="00826F86">
      <w:pPr>
        <w:pStyle w:val="TOC1"/>
        <w:tabs>
          <w:tab w:val="right" w:leader="dot" w:pos="10762"/>
        </w:tabs>
        <w:spacing w:after="0"/>
        <w:rPr>
          <w:rFonts w:ascii="Johnston100 Light" w:hAnsi="Johnston100 Light"/>
        </w:rPr>
      </w:pPr>
    </w:p>
    <w:p w14:paraId="60D212E9" w14:textId="77777777" w:rsidR="0018235A" w:rsidRDefault="00933A67">
      <w:pPr>
        <w:pStyle w:val="TOC1"/>
        <w:tabs>
          <w:tab w:val="right" w:leader="dot" w:pos="10762"/>
        </w:tabs>
        <w:rPr>
          <w:rFonts w:eastAsiaTheme="minorEastAsia"/>
          <w:noProof/>
          <w:sz w:val="22"/>
          <w:lang w:eastAsia="en-GB"/>
        </w:rPr>
      </w:pPr>
      <w:r w:rsidRPr="002878E9">
        <w:rPr>
          <w:rFonts w:ascii="Johnston100 Light" w:hAnsi="Johnston100 Light"/>
        </w:rPr>
        <w:fldChar w:fldCharType="begin"/>
      </w:r>
      <w:r w:rsidRPr="002878E9">
        <w:rPr>
          <w:rFonts w:ascii="Johnston100 Light" w:hAnsi="Johnston100 Light"/>
        </w:rPr>
        <w:instrText xml:space="preserve"> TOC \h \z \t "Heading 1,2,Heading 2,3,Heading 3,4,Title,1" </w:instrText>
      </w:r>
      <w:r w:rsidRPr="002878E9">
        <w:rPr>
          <w:rFonts w:ascii="Johnston100 Light" w:hAnsi="Johnston100 Light"/>
        </w:rPr>
        <w:fldChar w:fldCharType="separate"/>
      </w:r>
      <w:hyperlink w:anchor="_Toc109807376" w:history="1">
        <w:r w:rsidR="0018235A" w:rsidRPr="00F205AE">
          <w:rPr>
            <w:rStyle w:val="Hyperlink"/>
            <w:rFonts w:ascii="Johnston100 Medium" w:hAnsi="Johnston100 Medium"/>
            <w:noProof/>
          </w:rPr>
          <w:t>Introduction</w:t>
        </w:r>
        <w:r w:rsidR="0018235A">
          <w:rPr>
            <w:noProof/>
            <w:webHidden/>
          </w:rPr>
          <w:tab/>
        </w:r>
        <w:r w:rsidR="0018235A">
          <w:rPr>
            <w:noProof/>
            <w:webHidden/>
          </w:rPr>
          <w:fldChar w:fldCharType="begin"/>
        </w:r>
        <w:r w:rsidR="0018235A">
          <w:rPr>
            <w:noProof/>
            <w:webHidden/>
          </w:rPr>
          <w:instrText xml:space="preserve"> PAGEREF _Toc109807376 \h </w:instrText>
        </w:r>
        <w:r w:rsidR="0018235A">
          <w:rPr>
            <w:noProof/>
            <w:webHidden/>
          </w:rPr>
        </w:r>
        <w:r w:rsidR="0018235A">
          <w:rPr>
            <w:noProof/>
            <w:webHidden/>
          </w:rPr>
          <w:fldChar w:fldCharType="separate"/>
        </w:r>
        <w:r w:rsidR="00C7064D">
          <w:rPr>
            <w:noProof/>
            <w:webHidden/>
          </w:rPr>
          <w:t>1</w:t>
        </w:r>
        <w:r w:rsidR="0018235A">
          <w:rPr>
            <w:noProof/>
            <w:webHidden/>
          </w:rPr>
          <w:fldChar w:fldCharType="end"/>
        </w:r>
      </w:hyperlink>
    </w:p>
    <w:p w14:paraId="762C670F" w14:textId="77777777" w:rsidR="0018235A" w:rsidRDefault="00D73459">
      <w:pPr>
        <w:pStyle w:val="TOC1"/>
        <w:tabs>
          <w:tab w:val="right" w:leader="dot" w:pos="10762"/>
        </w:tabs>
        <w:rPr>
          <w:rFonts w:eastAsiaTheme="minorEastAsia"/>
          <w:noProof/>
          <w:sz w:val="22"/>
          <w:lang w:eastAsia="en-GB"/>
        </w:rPr>
      </w:pPr>
      <w:hyperlink w:anchor="_Toc109807377" w:history="1">
        <w:r w:rsidR="0018235A" w:rsidRPr="00F205AE">
          <w:rPr>
            <w:rStyle w:val="Hyperlink"/>
            <w:rFonts w:ascii="Johnston100 Medium" w:hAnsi="Johnston100 Medium"/>
            <w:noProof/>
          </w:rPr>
          <w:t>Contents</w:t>
        </w:r>
        <w:r w:rsidR="0018235A">
          <w:rPr>
            <w:noProof/>
            <w:webHidden/>
          </w:rPr>
          <w:tab/>
        </w:r>
        <w:r w:rsidR="0018235A">
          <w:rPr>
            <w:noProof/>
            <w:webHidden/>
          </w:rPr>
          <w:fldChar w:fldCharType="begin"/>
        </w:r>
        <w:r w:rsidR="0018235A">
          <w:rPr>
            <w:noProof/>
            <w:webHidden/>
          </w:rPr>
          <w:instrText xml:space="preserve"> PAGEREF _Toc109807377 \h </w:instrText>
        </w:r>
        <w:r w:rsidR="0018235A">
          <w:rPr>
            <w:noProof/>
            <w:webHidden/>
          </w:rPr>
        </w:r>
        <w:r w:rsidR="0018235A">
          <w:rPr>
            <w:noProof/>
            <w:webHidden/>
          </w:rPr>
          <w:fldChar w:fldCharType="separate"/>
        </w:r>
        <w:r w:rsidR="00C7064D">
          <w:rPr>
            <w:noProof/>
            <w:webHidden/>
          </w:rPr>
          <w:t>2</w:t>
        </w:r>
        <w:r w:rsidR="0018235A">
          <w:rPr>
            <w:noProof/>
            <w:webHidden/>
          </w:rPr>
          <w:fldChar w:fldCharType="end"/>
        </w:r>
      </w:hyperlink>
    </w:p>
    <w:p w14:paraId="207A924D" w14:textId="77777777" w:rsidR="0018235A" w:rsidRDefault="00D73459">
      <w:pPr>
        <w:pStyle w:val="TOC1"/>
        <w:tabs>
          <w:tab w:val="left" w:pos="480"/>
          <w:tab w:val="right" w:leader="dot" w:pos="10762"/>
        </w:tabs>
        <w:rPr>
          <w:rFonts w:eastAsiaTheme="minorEastAsia"/>
          <w:noProof/>
          <w:sz w:val="22"/>
          <w:lang w:eastAsia="en-GB"/>
        </w:rPr>
      </w:pPr>
      <w:hyperlink w:anchor="_Toc109807378" w:history="1">
        <w:r w:rsidR="0018235A" w:rsidRPr="00F205AE">
          <w:rPr>
            <w:rStyle w:val="Hyperlink"/>
            <w:rFonts w:ascii="Johnston100 Medium" w:hAnsi="Johnston100 Medium"/>
            <w:noProof/>
          </w:rPr>
          <w:t>1.</w:t>
        </w:r>
        <w:r w:rsidR="0018235A">
          <w:rPr>
            <w:rFonts w:eastAsiaTheme="minorEastAsia"/>
            <w:noProof/>
            <w:sz w:val="22"/>
            <w:lang w:eastAsia="en-GB"/>
          </w:rPr>
          <w:tab/>
        </w:r>
        <w:r w:rsidR="0018235A" w:rsidRPr="00F205AE">
          <w:rPr>
            <w:rStyle w:val="Hyperlink"/>
            <w:rFonts w:ascii="Johnston100 Medium" w:hAnsi="Johnston100 Medium"/>
            <w:noProof/>
          </w:rPr>
          <w:t>Type of grants available</w:t>
        </w:r>
        <w:r w:rsidR="0018235A">
          <w:rPr>
            <w:noProof/>
            <w:webHidden/>
          </w:rPr>
          <w:tab/>
        </w:r>
        <w:r w:rsidR="0018235A">
          <w:rPr>
            <w:noProof/>
            <w:webHidden/>
          </w:rPr>
          <w:fldChar w:fldCharType="begin"/>
        </w:r>
        <w:r w:rsidR="0018235A">
          <w:rPr>
            <w:noProof/>
            <w:webHidden/>
          </w:rPr>
          <w:instrText xml:space="preserve"> PAGEREF _Toc109807378 \h </w:instrText>
        </w:r>
        <w:r w:rsidR="0018235A">
          <w:rPr>
            <w:noProof/>
            <w:webHidden/>
          </w:rPr>
        </w:r>
        <w:r w:rsidR="0018235A">
          <w:rPr>
            <w:noProof/>
            <w:webHidden/>
          </w:rPr>
          <w:fldChar w:fldCharType="separate"/>
        </w:r>
        <w:r w:rsidR="00C7064D">
          <w:rPr>
            <w:noProof/>
            <w:webHidden/>
          </w:rPr>
          <w:t>3</w:t>
        </w:r>
        <w:r w:rsidR="0018235A">
          <w:rPr>
            <w:noProof/>
            <w:webHidden/>
          </w:rPr>
          <w:fldChar w:fldCharType="end"/>
        </w:r>
      </w:hyperlink>
    </w:p>
    <w:p w14:paraId="194B6486" w14:textId="77777777" w:rsidR="0018235A" w:rsidRDefault="00D73459">
      <w:pPr>
        <w:pStyle w:val="TOC1"/>
        <w:tabs>
          <w:tab w:val="left" w:pos="480"/>
          <w:tab w:val="right" w:leader="dot" w:pos="10762"/>
        </w:tabs>
        <w:rPr>
          <w:rFonts w:eastAsiaTheme="minorEastAsia"/>
          <w:noProof/>
          <w:sz w:val="22"/>
          <w:lang w:eastAsia="en-GB"/>
        </w:rPr>
      </w:pPr>
      <w:hyperlink w:anchor="_Toc109807379" w:history="1">
        <w:r w:rsidR="0018235A" w:rsidRPr="00F205AE">
          <w:rPr>
            <w:rStyle w:val="Hyperlink"/>
            <w:rFonts w:ascii="Johnston100 Medium" w:hAnsi="Johnston100 Medium"/>
            <w:noProof/>
          </w:rPr>
          <w:t>2.</w:t>
        </w:r>
        <w:r w:rsidR="0018235A">
          <w:rPr>
            <w:rFonts w:eastAsiaTheme="minorEastAsia"/>
            <w:noProof/>
            <w:sz w:val="22"/>
            <w:lang w:eastAsia="en-GB"/>
          </w:rPr>
          <w:tab/>
        </w:r>
        <w:r w:rsidR="0018235A" w:rsidRPr="00F205AE">
          <w:rPr>
            <w:rStyle w:val="Hyperlink"/>
            <w:rFonts w:ascii="Johnston100 Medium" w:hAnsi="Johnston100 Medium"/>
            <w:noProof/>
          </w:rPr>
          <w:t>Eligibility and assessment criteria</w:t>
        </w:r>
        <w:r w:rsidR="0018235A">
          <w:rPr>
            <w:noProof/>
            <w:webHidden/>
          </w:rPr>
          <w:tab/>
        </w:r>
        <w:r w:rsidR="0018235A">
          <w:rPr>
            <w:noProof/>
            <w:webHidden/>
          </w:rPr>
          <w:fldChar w:fldCharType="begin"/>
        </w:r>
        <w:r w:rsidR="0018235A">
          <w:rPr>
            <w:noProof/>
            <w:webHidden/>
          </w:rPr>
          <w:instrText xml:space="preserve"> PAGEREF _Toc109807379 \h </w:instrText>
        </w:r>
        <w:r w:rsidR="0018235A">
          <w:rPr>
            <w:noProof/>
            <w:webHidden/>
          </w:rPr>
        </w:r>
        <w:r w:rsidR="0018235A">
          <w:rPr>
            <w:noProof/>
            <w:webHidden/>
          </w:rPr>
          <w:fldChar w:fldCharType="separate"/>
        </w:r>
        <w:r w:rsidR="00C7064D">
          <w:rPr>
            <w:noProof/>
            <w:webHidden/>
          </w:rPr>
          <w:t>4</w:t>
        </w:r>
        <w:r w:rsidR="0018235A">
          <w:rPr>
            <w:noProof/>
            <w:webHidden/>
          </w:rPr>
          <w:fldChar w:fldCharType="end"/>
        </w:r>
      </w:hyperlink>
    </w:p>
    <w:p w14:paraId="7C5C2644" w14:textId="77777777" w:rsidR="0018235A" w:rsidRDefault="00D73459">
      <w:pPr>
        <w:pStyle w:val="TOC3"/>
        <w:tabs>
          <w:tab w:val="left" w:pos="1100"/>
          <w:tab w:val="right" w:leader="dot" w:pos="10762"/>
        </w:tabs>
        <w:rPr>
          <w:rFonts w:eastAsiaTheme="minorEastAsia"/>
          <w:noProof/>
          <w:sz w:val="22"/>
          <w:lang w:eastAsia="en-GB"/>
        </w:rPr>
      </w:pPr>
      <w:hyperlink w:anchor="_Toc109807380" w:history="1">
        <w:r w:rsidR="0018235A" w:rsidRPr="00F205AE">
          <w:rPr>
            <w:rStyle w:val="Hyperlink"/>
            <w:rFonts w:ascii="Johnston100 Light" w:hAnsi="Johnston100 Light"/>
            <w:noProof/>
          </w:rPr>
          <w:t>2.1</w:t>
        </w:r>
        <w:r w:rsidR="0018235A">
          <w:rPr>
            <w:rFonts w:eastAsiaTheme="minorEastAsia"/>
            <w:noProof/>
            <w:sz w:val="22"/>
            <w:lang w:eastAsia="en-GB"/>
          </w:rPr>
          <w:tab/>
        </w:r>
        <w:r w:rsidR="0018235A" w:rsidRPr="00F205AE">
          <w:rPr>
            <w:rStyle w:val="Hyperlink"/>
            <w:rFonts w:ascii="Johnston100 Light" w:hAnsi="Johnston100 Light"/>
            <w:noProof/>
          </w:rPr>
          <w:t>Eligible organisations</w:t>
        </w:r>
        <w:r w:rsidR="0018235A">
          <w:rPr>
            <w:noProof/>
            <w:webHidden/>
          </w:rPr>
          <w:tab/>
        </w:r>
        <w:r w:rsidR="0018235A">
          <w:rPr>
            <w:noProof/>
            <w:webHidden/>
          </w:rPr>
          <w:fldChar w:fldCharType="begin"/>
        </w:r>
        <w:r w:rsidR="0018235A">
          <w:rPr>
            <w:noProof/>
            <w:webHidden/>
          </w:rPr>
          <w:instrText xml:space="preserve"> PAGEREF _Toc109807380 \h </w:instrText>
        </w:r>
        <w:r w:rsidR="0018235A">
          <w:rPr>
            <w:noProof/>
            <w:webHidden/>
          </w:rPr>
        </w:r>
        <w:r w:rsidR="0018235A">
          <w:rPr>
            <w:noProof/>
            <w:webHidden/>
          </w:rPr>
          <w:fldChar w:fldCharType="separate"/>
        </w:r>
        <w:r w:rsidR="00C7064D">
          <w:rPr>
            <w:noProof/>
            <w:webHidden/>
          </w:rPr>
          <w:t>4</w:t>
        </w:r>
        <w:r w:rsidR="0018235A">
          <w:rPr>
            <w:noProof/>
            <w:webHidden/>
          </w:rPr>
          <w:fldChar w:fldCharType="end"/>
        </w:r>
      </w:hyperlink>
    </w:p>
    <w:p w14:paraId="76350ABE" w14:textId="77777777" w:rsidR="0018235A" w:rsidRDefault="00D73459">
      <w:pPr>
        <w:pStyle w:val="TOC3"/>
        <w:tabs>
          <w:tab w:val="right" w:leader="dot" w:pos="10762"/>
        </w:tabs>
        <w:rPr>
          <w:rFonts w:eastAsiaTheme="minorEastAsia"/>
          <w:noProof/>
          <w:sz w:val="22"/>
          <w:lang w:eastAsia="en-GB"/>
        </w:rPr>
      </w:pPr>
      <w:hyperlink w:anchor="_Toc109807381" w:history="1">
        <w:r w:rsidR="0018235A" w:rsidRPr="00F205AE">
          <w:rPr>
            <w:rStyle w:val="Hyperlink"/>
            <w:rFonts w:ascii="Johnston100 Light" w:hAnsi="Johnston100 Light"/>
            <w:noProof/>
          </w:rPr>
          <w:t>2.2. Essential criteria and application assessment</w:t>
        </w:r>
        <w:r w:rsidR="0018235A">
          <w:rPr>
            <w:noProof/>
            <w:webHidden/>
          </w:rPr>
          <w:tab/>
        </w:r>
        <w:r w:rsidR="0018235A">
          <w:rPr>
            <w:noProof/>
            <w:webHidden/>
          </w:rPr>
          <w:fldChar w:fldCharType="begin"/>
        </w:r>
        <w:r w:rsidR="0018235A">
          <w:rPr>
            <w:noProof/>
            <w:webHidden/>
          </w:rPr>
          <w:instrText xml:space="preserve"> PAGEREF _Toc109807381 \h </w:instrText>
        </w:r>
        <w:r w:rsidR="0018235A">
          <w:rPr>
            <w:noProof/>
            <w:webHidden/>
          </w:rPr>
        </w:r>
        <w:r w:rsidR="0018235A">
          <w:rPr>
            <w:noProof/>
            <w:webHidden/>
          </w:rPr>
          <w:fldChar w:fldCharType="separate"/>
        </w:r>
        <w:r w:rsidR="00C7064D">
          <w:rPr>
            <w:noProof/>
            <w:webHidden/>
          </w:rPr>
          <w:t>4</w:t>
        </w:r>
        <w:r w:rsidR="0018235A">
          <w:rPr>
            <w:noProof/>
            <w:webHidden/>
          </w:rPr>
          <w:fldChar w:fldCharType="end"/>
        </w:r>
      </w:hyperlink>
    </w:p>
    <w:p w14:paraId="6BEA0798" w14:textId="77777777" w:rsidR="0018235A" w:rsidRDefault="00D73459">
      <w:pPr>
        <w:pStyle w:val="TOC1"/>
        <w:tabs>
          <w:tab w:val="left" w:pos="480"/>
          <w:tab w:val="right" w:leader="dot" w:pos="10762"/>
        </w:tabs>
        <w:rPr>
          <w:rFonts w:eastAsiaTheme="minorEastAsia"/>
          <w:noProof/>
          <w:sz w:val="22"/>
          <w:lang w:eastAsia="en-GB"/>
        </w:rPr>
      </w:pPr>
      <w:hyperlink w:anchor="_Toc109807382" w:history="1">
        <w:r w:rsidR="0018235A" w:rsidRPr="00F205AE">
          <w:rPr>
            <w:rStyle w:val="Hyperlink"/>
            <w:rFonts w:ascii="Johnston100 Medium" w:hAnsi="Johnston100 Medium"/>
            <w:noProof/>
          </w:rPr>
          <w:t>3.</w:t>
        </w:r>
        <w:r w:rsidR="0018235A">
          <w:rPr>
            <w:rFonts w:eastAsiaTheme="minorEastAsia"/>
            <w:noProof/>
            <w:sz w:val="22"/>
            <w:lang w:eastAsia="en-GB"/>
          </w:rPr>
          <w:tab/>
        </w:r>
        <w:r w:rsidR="0018235A" w:rsidRPr="00F205AE">
          <w:rPr>
            <w:rStyle w:val="Hyperlink"/>
            <w:rFonts w:ascii="Johnston100 Medium" w:hAnsi="Johnston100 Medium"/>
            <w:noProof/>
          </w:rPr>
          <w:t>Submitting your application</w:t>
        </w:r>
        <w:r w:rsidR="0018235A">
          <w:rPr>
            <w:noProof/>
            <w:webHidden/>
          </w:rPr>
          <w:tab/>
        </w:r>
        <w:r w:rsidR="0018235A">
          <w:rPr>
            <w:noProof/>
            <w:webHidden/>
          </w:rPr>
          <w:fldChar w:fldCharType="begin"/>
        </w:r>
        <w:r w:rsidR="0018235A">
          <w:rPr>
            <w:noProof/>
            <w:webHidden/>
          </w:rPr>
          <w:instrText xml:space="preserve"> PAGEREF _Toc109807382 \h </w:instrText>
        </w:r>
        <w:r w:rsidR="0018235A">
          <w:rPr>
            <w:noProof/>
            <w:webHidden/>
          </w:rPr>
        </w:r>
        <w:r w:rsidR="0018235A">
          <w:rPr>
            <w:noProof/>
            <w:webHidden/>
          </w:rPr>
          <w:fldChar w:fldCharType="separate"/>
        </w:r>
        <w:r w:rsidR="00C7064D">
          <w:rPr>
            <w:noProof/>
            <w:webHidden/>
          </w:rPr>
          <w:t>7</w:t>
        </w:r>
        <w:r w:rsidR="0018235A">
          <w:rPr>
            <w:noProof/>
            <w:webHidden/>
          </w:rPr>
          <w:fldChar w:fldCharType="end"/>
        </w:r>
      </w:hyperlink>
    </w:p>
    <w:p w14:paraId="0C3233B4" w14:textId="77777777" w:rsidR="0018235A" w:rsidRDefault="00D73459">
      <w:pPr>
        <w:pStyle w:val="TOC1"/>
        <w:tabs>
          <w:tab w:val="left" w:pos="480"/>
          <w:tab w:val="right" w:leader="dot" w:pos="10762"/>
        </w:tabs>
        <w:rPr>
          <w:rFonts w:eastAsiaTheme="minorEastAsia"/>
          <w:noProof/>
          <w:sz w:val="22"/>
          <w:lang w:eastAsia="en-GB"/>
        </w:rPr>
      </w:pPr>
      <w:hyperlink w:anchor="_Toc109807383" w:history="1">
        <w:r w:rsidR="0018235A" w:rsidRPr="00F205AE">
          <w:rPr>
            <w:rStyle w:val="Hyperlink"/>
            <w:rFonts w:ascii="Johnston100 Medium" w:hAnsi="Johnston100 Medium"/>
            <w:noProof/>
          </w:rPr>
          <w:t>4.</w:t>
        </w:r>
        <w:r w:rsidR="0018235A">
          <w:rPr>
            <w:rFonts w:eastAsiaTheme="minorEastAsia"/>
            <w:noProof/>
            <w:sz w:val="22"/>
            <w:lang w:eastAsia="en-GB"/>
          </w:rPr>
          <w:tab/>
        </w:r>
        <w:r w:rsidR="0018235A" w:rsidRPr="00F205AE">
          <w:rPr>
            <w:rStyle w:val="Hyperlink"/>
            <w:rFonts w:ascii="Johnston100 Medium" w:hAnsi="Johnston100 Medium"/>
            <w:noProof/>
          </w:rPr>
          <w:t>Notification of outcome</w:t>
        </w:r>
        <w:r w:rsidR="0018235A">
          <w:rPr>
            <w:noProof/>
            <w:webHidden/>
          </w:rPr>
          <w:tab/>
        </w:r>
        <w:r w:rsidR="0018235A">
          <w:rPr>
            <w:noProof/>
            <w:webHidden/>
          </w:rPr>
          <w:fldChar w:fldCharType="begin"/>
        </w:r>
        <w:r w:rsidR="0018235A">
          <w:rPr>
            <w:noProof/>
            <w:webHidden/>
          </w:rPr>
          <w:instrText xml:space="preserve"> PAGEREF _Toc109807383 \h </w:instrText>
        </w:r>
        <w:r w:rsidR="0018235A">
          <w:rPr>
            <w:noProof/>
            <w:webHidden/>
          </w:rPr>
        </w:r>
        <w:r w:rsidR="0018235A">
          <w:rPr>
            <w:noProof/>
            <w:webHidden/>
          </w:rPr>
          <w:fldChar w:fldCharType="separate"/>
        </w:r>
        <w:r w:rsidR="00C7064D">
          <w:rPr>
            <w:noProof/>
            <w:webHidden/>
          </w:rPr>
          <w:t>7</w:t>
        </w:r>
        <w:r w:rsidR="0018235A">
          <w:rPr>
            <w:noProof/>
            <w:webHidden/>
          </w:rPr>
          <w:fldChar w:fldCharType="end"/>
        </w:r>
      </w:hyperlink>
    </w:p>
    <w:p w14:paraId="7CF64000" w14:textId="77777777" w:rsidR="0018235A" w:rsidRDefault="00D73459">
      <w:pPr>
        <w:pStyle w:val="TOC1"/>
        <w:tabs>
          <w:tab w:val="left" w:pos="480"/>
          <w:tab w:val="right" w:leader="dot" w:pos="10762"/>
        </w:tabs>
        <w:rPr>
          <w:rFonts w:eastAsiaTheme="minorEastAsia"/>
          <w:noProof/>
          <w:sz w:val="22"/>
          <w:lang w:eastAsia="en-GB"/>
        </w:rPr>
      </w:pPr>
      <w:hyperlink w:anchor="_Toc109807384" w:history="1">
        <w:r w:rsidR="0018235A" w:rsidRPr="00F205AE">
          <w:rPr>
            <w:rStyle w:val="Hyperlink"/>
            <w:rFonts w:ascii="Johnston100 Medium" w:hAnsi="Johnston100 Medium"/>
            <w:noProof/>
          </w:rPr>
          <w:t>5.</w:t>
        </w:r>
        <w:r w:rsidR="0018235A">
          <w:rPr>
            <w:rFonts w:eastAsiaTheme="minorEastAsia"/>
            <w:noProof/>
            <w:sz w:val="22"/>
            <w:lang w:eastAsia="en-GB"/>
          </w:rPr>
          <w:tab/>
        </w:r>
        <w:r w:rsidR="0018235A" w:rsidRPr="00F205AE">
          <w:rPr>
            <w:rStyle w:val="Hyperlink"/>
            <w:rFonts w:ascii="Johnston100 Medium" w:hAnsi="Johnston100 Medium"/>
            <w:noProof/>
          </w:rPr>
          <w:t>Grant payment</w:t>
        </w:r>
        <w:r w:rsidR="0018235A">
          <w:rPr>
            <w:noProof/>
            <w:webHidden/>
          </w:rPr>
          <w:tab/>
        </w:r>
        <w:r w:rsidR="0018235A">
          <w:rPr>
            <w:noProof/>
            <w:webHidden/>
          </w:rPr>
          <w:fldChar w:fldCharType="begin"/>
        </w:r>
        <w:r w:rsidR="0018235A">
          <w:rPr>
            <w:noProof/>
            <w:webHidden/>
          </w:rPr>
          <w:instrText xml:space="preserve"> PAGEREF _Toc109807384 \h </w:instrText>
        </w:r>
        <w:r w:rsidR="0018235A">
          <w:rPr>
            <w:noProof/>
            <w:webHidden/>
          </w:rPr>
        </w:r>
        <w:r w:rsidR="0018235A">
          <w:rPr>
            <w:noProof/>
            <w:webHidden/>
          </w:rPr>
          <w:fldChar w:fldCharType="separate"/>
        </w:r>
        <w:r w:rsidR="00C7064D">
          <w:rPr>
            <w:noProof/>
            <w:webHidden/>
          </w:rPr>
          <w:t>8</w:t>
        </w:r>
        <w:r w:rsidR="0018235A">
          <w:rPr>
            <w:noProof/>
            <w:webHidden/>
          </w:rPr>
          <w:fldChar w:fldCharType="end"/>
        </w:r>
      </w:hyperlink>
    </w:p>
    <w:p w14:paraId="0E02485F" w14:textId="77777777" w:rsidR="0018235A" w:rsidRDefault="00D73459">
      <w:pPr>
        <w:pStyle w:val="TOC1"/>
        <w:tabs>
          <w:tab w:val="left" w:pos="480"/>
          <w:tab w:val="right" w:leader="dot" w:pos="10762"/>
        </w:tabs>
        <w:rPr>
          <w:rFonts w:eastAsiaTheme="minorEastAsia"/>
          <w:noProof/>
          <w:sz w:val="22"/>
          <w:lang w:eastAsia="en-GB"/>
        </w:rPr>
      </w:pPr>
      <w:hyperlink w:anchor="_Toc109807385" w:history="1">
        <w:r w:rsidR="0018235A" w:rsidRPr="00F205AE">
          <w:rPr>
            <w:rStyle w:val="Hyperlink"/>
            <w:rFonts w:ascii="Johnston100 Medium" w:hAnsi="Johnston100 Medium"/>
            <w:noProof/>
          </w:rPr>
          <w:t>7.</w:t>
        </w:r>
        <w:r w:rsidR="0018235A">
          <w:rPr>
            <w:rFonts w:eastAsiaTheme="minorEastAsia"/>
            <w:noProof/>
            <w:sz w:val="22"/>
            <w:lang w:eastAsia="en-GB"/>
          </w:rPr>
          <w:tab/>
        </w:r>
        <w:r w:rsidR="0018235A" w:rsidRPr="00F205AE">
          <w:rPr>
            <w:rStyle w:val="Hyperlink"/>
            <w:rFonts w:ascii="Johnston100 Medium" w:hAnsi="Johnston100 Medium"/>
            <w:noProof/>
          </w:rPr>
          <w:t>Terms and conditions</w:t>
        </w:r>
        <w:r w:rsidR="0018235A">
          <w:rPr>
            <w:noProof/>
            <w:webHidden/>
          </w:rPr>
          <w:tab/>
        </w:r>
        <w:r w:rsidR="0018235A">
          <w:rPr>
            <w:noProof/>
            <w:webHidden/>
          </w:rPr>
          <w:fldChar w:fldCharType="begin"/>
        </w:r>
        <w:r w:rsidR="0018235A">
          <w:rPr>
            <w:noProof/>
            <w:webHidden/>
          </w:rPr>
          <w:instrText xml:space="preserve"> PAGEREF _Toc109807385 \h </w:instrText>
        </w:r>
        <w:r w:rsidR="0018235A">
          <w:rPr>
            <w:noProof/>
            <w:webHidden/>
          </w:rPr>
        </w:r>
        <w:r w:rsidR="0018235A">
          <w:rPr>
            <w:noProof/>
            <w:webHidden/>
          </w:rPr>
          <w:fldChar w:fldCharType="separate"/>
        </w:r>
        <w:r w:rsidR="00C7064D">
          <w:rPr>
            <w:noProof/>
            <w:webHidden/>
          </w:rPr>
          <w:t>9</w:t>
        </w:r>
        <w:r w:rsidR="0018235A">
          <w:rPr>
            <w:noProof/>
            <w:webHidden/>
          </w:rPr>
          <w:fldChar w:fldCharType="end"/>
        </w:r>
      </w:hyperlink>
    </w:p>
    <w:p w14:paraId="089F2E78" w14:textId="77777777" w:rsidR="0018235A" w:rsidRDefault="00D73459">
      <w:pPr>
        <w:pStyle w:val="TOC3"/>
        <w:tabs>
          <w:tab w:val="left" w:pos="1100"/>
          <w:tab w:val="right" w:leader="dot" w:pos="10762"/>
        </w:tabs>
        <w:rPr>
          <w:rFonts w:eastAsiaTheme="minorEastAsia"/>
          <w:noProof/>
          <w:sz w:val="22"/>
          <w:lang w:eastAsia="en-GB"/>
        </w:rPr>
      </w:pPr>
      <w:hyperlink w:anchor="_Toc109807386" w:history="1">
        <w:r w:rsidR="0018235A" w:rsidRPr="00F205AE">
          <w:rPr>
            <w:rStyle w:val="Hyperlink"/>
            <w:rFonts w:ascii="Johnston100 Light" w:hAnsi="Johnston100 Light"/>
            <w:noProof/>
          </w:rPr>
          <w:t xml:space="preserve">7.1 </w:t>
        </w:r>
        <w:r w:rsidR="0018235A">
          <w:rPr>
            <w:rFonts w:eastAsiaTheme="minorEastAsia"/>
            <w:noProof/>
            <w:sz w:val="22"/>
            <w:lang w:eastAsia="en-GB"/>
          </w:rPr>
          <w:tab/>
        </w:r>
        <w:r w:rsidR="0018235A" w:rsidRPr="00F205AE">
          <w:rPr>
            <w:rStyle w:val="Hyperlink"/>
            <w:rFonts w:ascii="Johnston100 Light" w:hAnsi="Johnston100 Light"/>
            <w:noProof/>
          </w:rPr>
          <w:t>Monitoring</w:t>
        </w:r>
        <w:r w:rsidR="0018235A">
          <w:rPr>
            <w:noProof/>
            <w:webHidden/>
          </w:rPr>
          <w:tab/>
        </w:r>
        <w:r w:rsidR="0018235A">
          <w:rPr>
            <w:noProof/>
            <w:webHidden/>
          </w:rPr>
          <w:fldChar w:fldCharType="begin"/>
        </w:r>
        <w:r w:rsidR="0018235A">
          <w:rPr>
            <w:noProof/>
            <w:webHidden/>
          </w:rPr>
          <w:instrText xml:space="preserve"> PAGEREF _Toc109807386 \h </w:instrText>
        </w:r>
        <w:r w:rsidR="0018235A">
          <w:rPr>
            <w:noProof/>
            <w:webHidden/>
          </w:rPr>
        </w:r>
        <w:r w:rsidR="0018235A">
          <w:rPr>
            <w:noProof/>
            <w:webHidden/>
          </w:rPr>
          <w:fldChar w:fldCharType="separate"/>
        </w:r>
        <w:r w:rsidR="00C7064D">
          <w:rPr>
            <w:noProof/>
            <w:webHidden/>
          </w:rPr>
          <w:t>9</w:t>
        </w:r>
        <w:r w:rsidR="0018235A">
          <w:rPr>
            <w:noProof/>
            <w:webHidden/>
          </w:rPr>
          <w:fldChar w:fldCharType="end"/>
        </w:r>
      </w:hyperlink>
    </w:p>
    <w:p w14:paraId="5DC66FC8" w14:textId="1E662BEB" w:rsidR="0018235A" w:rsidRDefault="00D73459">
      <w:pPr>
        <w:pStyle w:val="TOC3"/>
        <w:tabs>
          <w:tab w:val="right" w:leader="dot" w:pos="10762"/>
        </w:tabs>
        <w:rPr>
          <w:rFonts w:eastAsiaTheme="minorEastAsia"/>
          <w:noProof/>
          <w:sz w:val="22"/>
          <w:lang w:eastAsia="en-GB"/>
        </w:rPr>
      </w:pPr>
      <w:hyperlink w:anchor="_Toc109807387" w:history="1">
        <w:r w:rsidR="0018235A" w:rsidRPr="00F205AE">
          <w:rPr>
            <w:rStyle w:val="Hyperlink"/>
            <w:rFonts w:ascii="Johnston100 Light" w:hAnsi="Johnston100 Light"/>
            <w:noProof/>
          </w:rPr>
          <w:t xml:space="preserve">7.2 </w:t>
        </w:r>
        <w:r w:rsidR="0018235A">
          <w:rPr>
            <w:rStyle w:val="Hyperlink"/>
            <w:rFonts w:ascii="Johnston100 Light" w:hAnsi="Johnston100 Light"/>
            <w:noProof/>
          </w:rPr>
          <w:t xml:space="preserve">     </w:t>
        </w:r>
        <w:r w:rsidR="0018235A" w:rsidRPr="00F205AE">
          <w:rPr>
            <w:rStyle w:val="Hyperlink"/>
            <w:rFonts w:ascii="Johnston100 Light" w:hAnsi="Johnston100 Light"/>
            <w:noProof/>
          </w:rPr>
          <w:t>Obtaining</w:t>
        </w:r>
        <w:r w:rsidR="0018235A" w:rsidRPr="00F205AE">
          <w:rPr>
            <w:rStyle w:val="Hyperlink"/>
            <w:rFonts w:ascii="Johnston100 Light" w:hAnsi="Johnston100 Light"/>
            <w:noProof/>
            <w:spacing w:val="32"/>
          </w:rPr>
          <w:t xml:space="preserve"> </w:t>
        </w:r>
        <w:r w:rsidR="0018235A" w:rsidRPr="00F205AE">
          <w:rPr>
            <w:rStyle w:val="Hyperlink"/>
            <w:rFonts w:ascii="Johnston100 Light" w:hAnsi="Johnston100 Light"/>
            <w:noProof/>
          </w:rPr>
          <w:t>and</w:t>
        </w:r>
        <w:r w:rsidR="0018235A" w:rsidRPr="00F205AE">
          <w:rPr>
            <w:rStyle w:val="Hyperlink"/>
            <w:rFonts w:ascii="Johnston100 Light" w:hAnsi="Johnston100 Light"/>
            <w:noProof/>
            <w:spacing w:val="5"/>
          </w:rPr>
          <w:t xml:space="preserve"> </w:t>
        </w:r>
        <w:r w:rsidR="0018235A" w:rsidRPr="00F205AE">
          <w:rPr>
            <w:rStyle w:val="Hyperlink"/>
            <w:rFonts w:ascii="Johnston100 Light" w:hAnsi="Johnston100 Light"/>
            <w:noProof/>
          </w:rPr>
          <w:t>managing</w:t>
        </w:r>
        <w:r w:rsidR="0018235A" w:rsidRPr="00F205AE">
          <w:rPr>
            <w:rStyle w:val="Hyperlink"/>
            <w:rFonts w:ascii="Johnston100 Light" w:hAnsi="Johnston100 Light"/>
            <w:noProof/>
            <w:spacing w:val="24"/>
          </w:rPr>
          <w:t xml:space="preserve"> </w:t>
        </w:r>
        <w:r w:rsidR="0018235A" w:rsidRPr="00F205AE">
          <w:rPr>
            <w:rStyle w:val="Hyperlink"/>
            <w:rFonts w:ascii="Johnston100 Light" w:hAnsi="Johnston100 Light"/>
            <w:noProof/>
          </w:rPr>
          <w:t>equipment</w:t>
        </w:r>
        <w:r w:rsidR="0018235A">
          <w:rPr>
            <w:noProof/>
            <w:webHidden/>
          </w:rPr>
          <w:tab/>
        </w:r>
        <w:r w:rsidR="0018235A">
          <w:rPr>
            <w:noProof/>
            <w:webHidden/>
          </w:rPr>
          <w:fldChar w:fldCharType="begin"/>
        </w:r>
        <w:r w:rsidR="0018235A">
          <w:rPr>
            <w:noProof/>
            <w:webHidden/>
          </w:rPr>
          <w:instrText xml:space="preserve"> PAGEREF _Toc109807387 \h </w:instrText>
        </w:r>
        <w:r w:rsidR="0018235A">
          <w:rPr>
            <w:noProof/>
            <w:webHidden/>
          </w:rPr>
        </w:r>
        <w:r w:rsidR="0018235A">
          <w:rPr>
            <w:noProof/>
            <w:webHidden/>
          </w:rPr>
          <w:fldChar w:fldCharType="separate"/>
        </w:r>
        <w:r w:rsidR="00C7064D">
          <w:rPr>
            <w:noProof/>
            <w:webHidden/>
          </w:rPr>
          <w:t>9</w:t>
        </w:r>
        <w:r w:rsidR="0018235A">
          <w:rPr>
            <w:noProof/>
            <w:webHidden/>
          </w:rPr>
          <w:fldChar w:fldCharType="end"/>
        </w:r>
      </w:hyperlink>
    </w:p>
    <w:p w14:paraId="20BB42B8" w14:textId="77777777" w:rsidR="0018235A" w:rsidRDefault="00D73459">
      <w:pPr>
        <w:pStyle w:val="TOC3"/>
        <w:tabs>
          <w:tab w:val="left" w:pos="1100"/>
          <w:tab w:val="right" w:leader="dot" w:pos="10762"/>
        </w:tabs>
        <w:rPr>
          <w:rFonts w:eastAsiaTheme="minorEastAsia"/>
          <w:noProof/>
          <w:sz w:val="22"/>
          <w:lang w:eastAsia="en-GB"/>
        </w:rPr>
      </w:pPr>
      <w:hyperlink w:anchor="_Toc109807388" w:history="1">
        <w:r w:rsidR="0018235A" w:rsidRPr="00F205AE">
          <w:rPr>
            <w:rStyle w:val="Hyperlink"/>
            <w:rFonts w:ascii="Johnston100 Light" w:hAnsi="Johnston100 Light"/>
            <w:noProof/>
          </w:rPr>
          <w:t xml:space="preserve">7.3 </w:t>
        </w:r>
        <w:r w:rsidR="0018235A">
          <w:rPr>
            <w:rFonts w:eastAsiaTheme="minorEastAsia"/>
            <w:noProof/>
            <w:sz w:val="22"/>
            <w:lang w:eastAsia="en-GB"/>
          </w:rPr>
          <w:tab/>
        </w:r>
        <w:r w:rsidR="0018235A" w:rsidRPr="00F205AE">
          <w:rPr>
            <w:rStyle w:val="Hyperlink"/>
            <w:rFonts w:ascii="Johnston100 Light" w:hAnsi="Johnston100 Light"/>
            <w:noProof/>
          </w:rPr>
          <w:t>Promotional materials/media</w:t>
        </w:r>
        <w:r w:rsidR="0018235A">
          <w:rPr>
            <w:noProof/>
            <w:webHidden/>
          </w:rPr>
          <w:tab/>
        </w:r>
        <w:r w:rsidR="0018235A">
          <w:rPr>
            <w:noProof/>
            <w:webHidden/>
          </w:rPr>
          <w:fldChar w:fldCharType="begin"/>
        </w:r>
        <w:r w:rsidR="0018235A">
          <w:rPr>
            <w:noProof/>
            <w:webHidden/>
          </w:rPr>
          <w:instrText xml:space="preserve"> PAGEREF _Toc109807388 \h </w:instrText>
        </w:r>
        <w:r w:rsidR="0018235A">
          <w:rPr>
            <w:noProof/>
            <w:webHidden/>
          </w:rPr>
        </w:r>
        <w:r w:rsidR="0018235A">
          <w:rPr>
            <w:noProof/>
            <w:webHidden/>
          </w:rPr>
          <w:fldChar w:fldCharType="separate"/>
        </w:r>
        <w:r w:rsidR="00C7064D">
          <w:rPr>
            <w:noProof/>
            <w:webHidden/>
          </w:rPr>
          <w:t>10</w:t>
        </w:r>
        <w:r w:rsidR="0018235A">
          <w:rPr>
            <w:noProof/>
            <w:webHidden/>
          </w:rPr>
          <w:fldChar w:fldCharType="end"/>
        </w:r>
      </w:hyperlink>
    </w:p>
    <w:p w14:paraId="4AFB585F" w14:textId="11D11D85" w:rsidR="0018235A" w:rsidRDefault="00D73459">
      <w:pPr>
        <w:pStyle w:val="TOC3"/>
        <w:tabs>
          <w:tab w:val="left" w:pos="1100"/>
          <w:tab w:val="right" w:leader="dot" w:pos="10762"/>
        </w:tabs>
        <w:rPr>
          <w:rFonts w:eastAsiaTheme="minorEastAsia"/>
          <w:noProof/>
          <w:sz w:val="22"/>
          <w:lang w:eastAsia="en-GB"/>
        </w:rPr>
      </w:pPr>
      <w:hyperlink w:anchor="_Toc109807389" w:history="1">
        <w:r w:rsidR="0018235A" w:rsidRPr="00F205AE">
          <w:rPr>
            <w:rStyle w:val="Hyperlink"/>
            <w:rFonts w:ascii="Johnston100 Light" w:hAnsi="Johnston100 Light"/>
            <w:noProof/>
          </w:rPr>
          <w:t>7.4</w:t>
        </w:r>
        <w:r w:rsidR="0018235A">
          <w:rPr>
            <w:rFonts w:eastAsiaTheme="minorEastAsia"/>
            <w:noProof/>
            <w:sz w:val="22"/>
            <w:lang w:eastAsia="en-GB"/>
          </w:rPr>
          <w:tab/>
        </w:r>
        <w:r w:rsidR="0018235A" w:rsidRPr="00F205AE">
          <w:rPr>
            <w:rStyle w:val="Hyperlink"/>
            <w:rFonts w:ascii="Johnston100 Light" w:hAnsi="Johnston100 Light"/>
            <w:noProof/>
            <w:spacing w:val="-5"/>
            <w:w w:val="108"/>
          </w:rPr>
          <w:t>P</w:t>
        </w:r>
        <w:r w:rsidR="0018235A" w:rsidRPr="00F205AE">
          <w:rPr>
            <w:rStyle w:val="Hyperlink"/>
            <w:rFonts w:ascii="Johnston100 Light" w:hAnsi="Johnston100 Light"/>
            <w:noProof/>
            <w:spacing w:val="-4"/>
            <w:w w:val="108"/>
          </w:rPr>
          <w:t>a</w:t>
        </w:r>
        <w:r w:rsidR="0018235A" w:rsidRPr="00F205AE">
          <w:rPr>
            <w:rStyle w:val="Hyperlink"/>
            <w:rFonts w:ascii="Johnston100 Light" w:hAnsi="Johnston100 Light"/>
            <w:noProof/>
            <w:w w:val="108"/>
          </w:rPr>
          <w:t>yment</w:t>
        </w:r>
        <w:r w:rsidR="0018235A" w:rsidRPr="00F205AE">
          <w:rPr>
            <w:rStyle w:val="Hyperlink"/>
            <w:rFonts w:ascii="Johnston100 Light" w:hAnsi="Johnston100 Light"/>
            <w:noProof/>
            <w:spacing w:val="-9"/>
            <w:w w:val="108"/>
          </w:rPr>
          <w:t xml:space="preserve"> </w:t>
        </w:r>
        <w:r w:rsidR="0018235A" w:rsidRPr="00F205AE">
          <w:rPr>
            <w:rStyle w:val="Hyperlink"/>
            <w:rFonts w:ascii="Johnston100 Light" w:hAnsi="Johnston100 Light"/>
            <w:noProof/>
          </w:rPr>
          <w:t>structure</w:t>
        </w:r>
        <w:r w:rsidR="0018235A">
          <w:rPr>
            <w:noProof/>
            <w:webHidden/>
          </w:rPr>
          <w:tab/>
        </w:r>
        <w:r w:rsidR="0018235A">
          <w:rPr>
            <w:noProof/>
            <w:webHidden/>
          </w:rPr>
          <w:fldChar w:fldCharType="begin"/>
        </w:r>
        <w:r w:rsidR="0018235A">
          <w:rPr>
            <w:noProof/>
            <w:webHidden/>
          </w:rPr>
          <w:instrText xml:space="preserve"> PAGEREF _Toc109807389 \h </w:instrText>
        </w:r>
        <w:r w:rsidR="0018235A">
          <w:rPr>
            <w:noProof/>
            <w:webHidden/>
          </w:rPr>
        </w:r>
        <w:r w:rsidR="0018235A">
          <w:rPr>
            <w:noProof/>
            <w:webHidden/>
          </w:rPr>
          <w:fldChar w:fldCharType="separate"/>
        </w:r>
        <w:r w:rsidR="00C7064D">
          <w:rPr>
            <w:noProof/>
            <w:webHidden/>
          </w:rPr>
          <w:t>10</w:t>
        </w:r>
        <w:r w:rsidR="0018235A">
          <w:rPr>
            <w:noProof/>
            <w:webHidden/>
          </w:rPr>
          <w:fldChar w:fldCharType="end"/>
        </w:r>
      </w:hyperlink>
    </w:p>
    <w:p w14:paraId="277A11F3" w14:textId="77777777" w:rsidR="0018235A" w:rsidRDefault="00D73459">
      <w:pPr>
        <w:pStyle w:val="TOC3"/>
        <w:tabs>
          <w:tab w:val="left" w:pos="1100"/>
          <w:tab w:val="right" w:leader="dot" w:pos="10762"/>
        </w:tabs>
        <w:rPr>
          <w:rFonts w:eastAsiaTheme="minorEastAsia"/>
          <w:noProof/>
          <w:sz w:val="22"/>
          <w:lang w:eastAsia="en-GB"/>
        </w:rPr>
      </w:pPr>
      <w:hyperlink w:anchor="_Toc109807390" w:history="1">
        <w:r w:rsidR="0018235A" w:rsidRPr="00F205AE">
          <w:rPr>
            <w:rStyle w:val="Hyperlink"/>
            <w:rFonts w:ascii="Johnston100 Light" w:hAnsi="Johnston100 Light"/>
            <w:noProof/>
          </w:rPr>
          <w:t>7.5</w:t>
        </w:r>
        <w:r w:rsidR="0018235A">
          <w:rPr>
            <w:rFonts w:eastAsiaTheme="minorEastAsia"/>
            <w:noProof/>
            <w:sz w:val="22"/>
            <w:lang w:eastAsia="en-GB"/>
          </w:rPr>
          <w:tab/>
        </w:r>
        <w:r w:rsidR="0018235A" w:rsidRPr="00F205AE">
          <w:rPr>
            <w:rStyle w:val="Hyperlink"/>
            <w:rFonts w:ascii="Johnston100 Light" w:hAnsi="Johnston100 Light"/>
            <w:noProof/>
          </w:rPr>
          <w:t>Projects involving Vulnerable People</w:t>
        </w:r>
        <w:r w:rsidR="0018235A">
          <w:rPr>
            <w:noProof/>
            <w:webHidden/>
          </w:rPr>
          <w:tab/>
        </w:r>
        <w:r w:rsidR="0018235A">
          <w:rPr>
            <w:noProof/>
            <w:webHidden/>
          </w:rPr>
          <w:fldChar w:fldCharType="begin"/>
        </w:r>
        <w:r w:rsidR="0018235A">
          <w:rPr>
            <w:noProof/>
            <w:webHidden/>
          </w:rPr>
          <w:instrText xml:space="preserve"> PAGEREF _Toc109807390 \h </w:instrText>
        </w:r>
        <w:r w:rsidR="0018235A">
          <w:rPr>
            <w:noProof/>
            <w:webHidden/>
          </w:rPr>
        </w:r>
        <w:r w:rsidR="0018235A">
          <w:rPr>
            <w:noProof/>
            <w:webHidden/>
          </w:rPr>
          <w:fldChar w:fldCharType="separate"/>
        </w:r>
        <w:r w:rsidR="00C7064D">
          <w:rPr>
            <w:noProof/>
            <w:webHidden/>
          </w:rPr>
          <w:t>10</w:t>
        </w:r>
        <w:r w:rsidR="0018235A">
          <w:rPr>
            <w:noProof/>
            <w:webHidden/>
          </w:rPr>
          <w:fldChar w:fldCharType="end"/>
        </w:r>
      </w:hyperlink>
    </w:p>
    <w:p w14:paraId="110F5E2A" w14:textId="77777777" w:rsidR="0018235A" w:rsidRDefault="00D73459">
      <w:pPr>
        <w:pStyle w:val="TOC3"/>
        <w:tabs>
          <w:tab w:val="left" w:pos="1100"/>
          <w:tab w:val="right" w:leader="dot" w:pos="10762"/>
        </w:tabs>
        <w:rPr>
          <w:rFonts w:eastAsiaTheme="minorEastAsia"/>
          <w:noProof/>
          <w:sz w:val="22"/>
          <w:lang w:eastAsia="en-GB"/>
        </w:rPr>
      </w:pPr>
      <w:hyperlink w:anchor="_Toc109807391" w:history="1">
        <w:r w:rsidR="0018235A" w:rsidRPr="00F205AE">
          <w:rPr>
            <w:rStyle w:val="Hyperlink"/>
            <w:rFonts w:ascii="Johnston100 Light" w:hAnsi="Johnston100 Light"/>
            <w:noProof/>
          </w:rPr>
          <w:t>7.6</w:t>
        </w:r>
        <w:r w:rsidR="0018235A">
          <w:rPr>
            <w:rFonts w:eastAsiaTheme="minorEastAsia"/>
            <w:noProof/>
            <w:sz w:val="22"/>
            <w:lang w:eastAsia="en-GB"/>
          </w:rPr>
          <w:tab/>
        </w:r>
        <w:r w:rsidR="0018235A" w:rsidRPr="00F205AE">
          <w:rPr>
            <w:rStyle w:val="Hyperlink"/>
            <w:rFonts w:ascii="Johnston100 Light" w:hAnsi="Johnston100 Light"/>
            <w:noProof/>
          </w:rPr>
          <w:t>Delivering projects safely during the COVID-19 pandemic</w:t>
        </w:r>
        <w:r w:rsidR="0018235A">
          <w:rPr>
            <w:noProof/>
            <w:webHidden/>
          </w:rPr>
          <w:tab/>
        </w:r>
        <w:r w:rsidR="0018235A">
          <w:rPr>
            <w:noProof/>
            <w:webHidden/>
          </w:rPr>
          <w:fldChar w:fldCharType="begin"/>
        </w:r>
        <w:r w:rsidR="0018235A">
          <w:rPr>
            <w:noProof/>
            <w:webHidden/>
          </w:rPr>
          <w:instrText xml:space="preserve"> PAGEREF _Toc109807391 \h </w:instrText>
        </w:r>
        <w:r w:rsidR="0018235A">
          <w:rPr>
            <w:noProof/>
            <w:webHidden/>
          </w:rPr>
        </w:r>
        <w:r w:rsidR="0018235A">
          <w:rPr>
            <w:noProof/>
            <w:webHidden/>
          </w:rPr>
          <w:fldChar w:fldCharType="separate"/>
        </w:r>
        <w:r w:rsidR="00C7064D">
          <w:rPr>
            <w:noProof/>
            <w:webHidden/>
          </w:rPr>
          <w:t>11</w:t>
        </w:r>
        <w:r w:rsidR="0018235A">
          <w:rPr>
            <w:noProof/>
            <w:webHidden/>
          </w:rPr>
          <w:fldChar w:fldCharType="end"/>
        </w:r>
      </w:hyperlink>
    </w:p>
    <w:p w14:paraId="159C1E4B" w14:textId="77777777" w:rsidR="0018235A" w:rsidRDefault="00D73459">
      <w:pPr>
        <w:pStyle w:val="TOC3"/>
        <w:tabs>
          <w:tab w:val="left" w:pos="1100"/>
          <w:tab w:val="right" w:leader="dot" w:pos="10762"/>
        </w:tabs>
        <w:rPr>
          <w:rFonts w:eastAsiaTheme="minorEastAsia"/>
          <w:noProof/>
          <w:sz w:val="22"/>
          <w:lang w:eastAsia="en-GB"/>
        </w:rPr>
      </w:pPr>
      <w:hyperlink w:anchor="_Toc109807392" w:history="1">
        <w:r w:rsidR="0018235A" w:rsidRPr="00F205AE">
          <w:rPr>
            <w:rStyle w:val="Hyperlink"/>
            <w:rFonts w:ascii="Johnston100 Light" w:hAnsi="Johnston100 Light"/>
            <w:noProof/>
          </w:rPr>
          <w:t>7.7</w:t>
        </w:r>
        <w:r w:rsidR="0018235A">
          <w:rPr>
            <w:rFonts w:eastAsiaTheme="minorEastAsia"/>
            <w:noProof/>
            <w:sz w:val="22"/>
            <w:lang w:eastAsia="en-GB"/>
          </w:rPr>
          <w:tab/>
        </w:r>
        <w:r w:rsidR="0018235A" w:rsidRPr="00F205AE">
          <w:rPr>
            <w:rStyle w:val="Hyperlink"/>
            <w:rFonts w:ascii="Johnston100 Light" w:hAnsi="Johnston100 Light"/>
            <w:noProof/>
          </w:rPr>
          <w:t>Insurance</w:t>
        </w:r>
        <w:r w:rsidR="0018235A">
          <w:rPr>
            <w:noProof/>
            <w:webHidden/>
          </w:rPr>
          <w:tab/>
        </w:r>
        <w:r w:rsidR="0018235A">
          <w:rPr>
            <w:noProof/>
            <w:webHidden/>
          </w:rPr>
          <w:fldChar w:fldCharType="begin"/>
        </w:r>
        <w:r w:rsidR="0018235A">
          <w:rPr>
            <w:noProof/>
            <w:webHidden/>
          </w:rPr>
          <w:instrText xml:space="preserve"> PAGEREF _Toc109807392 \h </w:instrText>
        </w:r>
        <w:r w:rsidR="0018235A">
          <w:rPr>
            <w:noProof/>
            <w:webHidden/>
          </w:rPr>
        </w:r>
        <w:r w:rsidR="0018235A">
          <w:rPr>
            <w:noProof/>
            <w:webHidden/>
          </w:rPr>
          <w:fldChar w:fldCharType="separate"/>
        </w:r>
        <w:r w:rsidR="00C7064D">
          <w:rPr>
            <w:noProof/>
            <w:webHidden/>
          </w:rPr>
          <w:t>11</w:t>
        </w:r>
        <w:r w:rsidR="0018235A">
          <w:rPr>
            <w:noProof/>
            <w:webHidden/>
          </w:rPr>
          <w:fldChar w:fldCharType="end"/>
        </w:r>
      </w:hyperlink>
    </w:p>
    <w:p w14:paraId="2142DD18" w14:textId="77777777" w:rsidR="0018235A" w:rsidRDefault="00D73459">
      <w:pPr>
        <w:pStyle w:val="TOC3"/>
        <w:tabs>
          <w:tab w:val="left" w:pos="1100"/>
          <w:tab w:val="right" w:leader="dot" w:pos="10762"/>
        </w:tabs>
        <w:rPr>
          <w:rFonts w:eastAsiaTheme="minorEastAsia"/>
          <w:noProof/>
          <w:sz w:val="22"/>
          <w:lang w:eastAsia="en-GB"/>
        </w:rPr>
      </w:pPr>
      <w:hyperlink w:anchor="_Toc109807393" w:history="1">
        <w:r w:rsidR="0018235A" w:rsidRPr="00F205AE">
          <w:rPr>
            <w:rStyle w:val="Hyperlink"/>
            <w:rFonts w:ascii="Johnston100 Light" w:hAnsi="Johnston100 Light"/>
            <w:noProof/>
          </w:rPr>
          <w:t>7.8</w:t>
        </w:r>
        <w:r w:rsidR="0018235A">
          <w:rPr>
            <w:rFonts w:eastAsiaTheme="minorEastAsia"/>
            <w:noProof/>
            <w:sz w:val="22"/>
            <w:lang w:eastAsia="en-GB"/>
          </w:rPr>
          <w:tab/>
        </w:r>
        <w:r w:rsidR="0018235A" w:rsidRPr="00F205AE">
          <w:rPr>
            <w:rStyle w:val="Hyperlink"/>
            <w:rFonts w:ascii="Johnston100 Light" w:hAnsi="Johnston100 Light"/>
            <w:noProof/>
          </w:rPr>
          <w:t>Reporting Serious Incidents</w:t>
        </w:r>
        <w:r w:rsidR="0018235A">
          <w:rPr>
            <w:noProof/>
            <w:webHidden/>
          </w:rPr>
          <w:tab/>
        </w:r>
        <w:r w:rsidR="0018235A">
          <w:rPr>
            <w:noProof/>
            <w:webHidden/>
          </w:rPr>
          <w:fldChar w:fldCharType="begin"/>
        </w:r>
        <w:r w:rsidR="0018235A">
          <w:rPr>
            <w:noProof/>
            <w:webHidden/>
          </w:rPr>
          <w:instrText xml:space="preserve"> PAGEREF _Toc109807393 \h </w:instrText>
        </w:r>
        <w:r w:rsidR="0018235A">
          <w:rPr>
            <w:noProof/>
            <w:webHidden/>
          </w:rPr>
        </w:r>
        <w:r w:rsidR="0018235A">
          <w:rPr>
            <w:noProof/>
            <w:webHidden/>
          </w:rPr>
          <w:fldChar w:fldCharType="separate"/>
        </w:r>
        <w:r w:rsidR="00C7064D">
          <w:rPr>
            <w:noProof/>
            <w:webHidden/>
          </w:rPr>
          <w:t>11</w:t>
        </w:r>
        <w:r w:rsidR="0018235A">
          <w:rPr>
            <w:noProof/>
            <w:webHidden/>
          </w:rPr>
          <w:fldChar w:fldCharType="end"/>
        </w:r>
      </w:hyperlink>
    </w:p>
    <w:p w14:paraId="1D289DE3" w14:textId="50AF9D7A" w:rsidR="0018235A" w:rsidRDefault="00D73459">
      <w:pPr>
        <w:pStyle w:val="TOC3"/>
        <w:tabs>
          <w:tab w:val="right" w:leader="dot" w:pos="10762"/>
        </w:tabs>
        <w:rPr>
          <w:rFonts w:eastAsiaTheme="minorEastAsia"/>
          <w:noProof/>
          <w:sz w:val="22"/>
          <w:lang w:eastAsia="en-GB"/>
        </w:rPr>
      </w:pPr>
      <w:hyperlink w:anchor="_Toc109807394" w:history="1">
        <w:r w:rsidR="0018235A" w:rsidRPr="00F205AE">
          <w:rPr>
            <w:rStyle w:val="Hyperlink"/>
            <w:rFonts w:ascii="Johnston100 Light" w:hAnsi="Johnston100 Light"/>
            <w:noProof/>
          </w:rPr>
          <w:t xml:space="preserve">8 </w:t>
        </w:r>
        <w:r w:rsidR="0018235A">
          <w:rPr>
            <w:rStyle w:val="Hyperlink"/>
            <w:rFonts w:ascii="Johnston100 Light" w:hAnsi="Johnston100 Light"/>
            <w:noProof/>
          </w:rPr>
          <w:t xml:space="preserve">       </w:t>
        </w:r>
        <w:r w:rsidR="0018235A" w:rsidRPr="00F205AE">
          <w:rPr>
            <w:rStyle w:val="Hyperlink"/>
            <w:rFonts w:ascii="Johnston100 Light" w:hAnsi="Johnston100 Light"/>
            <w:noProof/>
          </w:rPr>
          <w:t>Withdrawal and Repayment of Grant Funding</w:t>
        </w:r>
        <w:r w:rsidR="0018235A">
          <w:rPr>
            <w:noProof/>
            <w:webHidden/>
          </w:rPr>
          <w:tab/>
        </w:r>
        <w:r w:rsidR="0018235A">
          <w:rPr>
            <w:noProof/>
            <w:webHidden/>
          </w:rPr>
          <w:fldChar w:fldCharType="begin"/>
        </w:r>
        <w:r w:rsidR="0018235A">
          <w:rPr>
            <w:noProof/>
            <w:webHidden/>
          </w:rPr>
          <w:instrText xml:space="preserve"> PAGEREF _Toc109807394 \h </w:instrText>
        </w:r>
        <w:r w:rsidR="0018235A">
          <w:rPr>
            <w:noProof/>
            <w:webHidden/>
          </w:rPr>
        </w:r>
        <w:r w:rsidR="0018235A">
          <w:rPr>
            <w:noProof/>
            <w:webHidden/>
          </w:rPr>
          <w:fldChar w:fldCharType="separate"/>
        </w:r>
        <w:r w:rsidR="00C7064D">
          <w:rPr>
            <w:noProof/>
            <w:webHidden/>
          </w:rPr>
          <w:t>11</w:t>
        </w:r>
        <w:r w:rsidR="0018235A">
          <w:rPr>
            <w:noProof/>
            <w:webHidden/>
          </w:rPr>
          <w:fldChar w:fldCharType="end"/>
        </w:r>
      </w:hyperlink>
    </w:p>
    <w:p w14:paraId="3A3DE1D6" w14:textId="7C39399E" w:rsidR="0018235A" w:rsidRDefault="00D73459">
      <w:pPr>
        <w:pStyle w:val="TOC3"/>
        <w:tabs>
          <w:tab w:val="right" w:leader="dot" w:pos="10762"/>
        </w:tabs>
        <w:rPr>
          <w:rFonts w:eastAsiaTheme="minorEastAsia"/>
          <w:noProof/>
          <w:sz w:val="22"/>
          <w:lang w:eastAsia="en-GB"/>
        </w:rPr>
      </w:pPr>
      <w:hyperlink w:anchor="_Toc109807395" w:history="1">
        <w:r w:rsidR="0018235A" w:rsidRPr="00F205AE">
          <w:rPr>
            <w:rStyle w:val="Hyperlink"/>
            <w:rFonts w:ascii="Johnston100 Light" w:hAnsi="Johnston100 Light"/>
            <w:noProof/>
          </w:rPr>
          <w:t xml:space="preserve">9. </w:t>
        </w:r>
        <w:r w:rsidR="0018235A">
          <w:rPr>
            <w:rStyle w:val="Hyperlink"/>
            <w:rFonts w:ascii="Johnston100 Light" w:hAnsi="Johnston100 Light"/>
            <w:noProof/>
          </w:rPr>
          <w:t xml:space="preserve">      </w:t>
        </w:r>
        <w:r w:rsidR="0018235A" w:rsidRPr="00F205AE">
          <w:rPr>
            <w:rStyle w:val="Hyperlink"/>
            <w:rFonts w:ascii="Johnston100 Light" w:hAnsi="Johnston100 Light"/>
            <w:noProof/>
          </w:rPr>
          <w:t>How we use your personal data</w:t>
        </w:r>
        <w:r w:rsidR="0018235A">
          <w:rPr>
            <w:noProof/>
            <w:webHidden/>
          </w:rPr>
          <w:tab/>
        </w:r>
        <w:r w:rsidR="0018235A">
          <w:rPr>
            <w:noProof/>
            <w:webHidden/>
          </w:rPr>
          <w:fldChar w:fldCharType="begin"/>
        </w:r>
        <w:r w:rsidR="0018235A">
          <w:rPr>
            <w:noProof/>
            <w:webHidden/>
          </w:rPr>
          <w:instrText xml:space="preserve"> PAGEREF _Toc109807395 \h </w:instrText>
        </w:r>
        <w:r w:rsidR="0018235A">
          <w:rPr>
            <w:noProof/>
            <w:webHidden/>
          </w:rPr>
        </w:r>
        <w:r w:rsidR="0018235A">
          <w:rPr>
            <w:noProof/>
            <w:webHidden/>
          </w:rPr>
          <w:fldChar w:fldCharType="separate"/>
        </w:r>
        <w:r w:rsidR="00C7064D">
          <w:rPr>
            <w:noProof/>
            <w:webHidden/>
          </w:rPr>
          <w:t>12</w:t>
        </w:r>
        <w:r w:rsidR="0018235A">
          <w:rPr>
            <w:noProof/>
            <w:webHidden/>
          </w:rPr>
          <w:fldChar w:fldCharType="end"/>
        </w:r>
      </w:hyperlink>
    </w:p>
    <w:p w14:paraId="730D9672" w14:textId="77777777" w:rsidR="0018235A" w:rsidRDefault="00D73459">
      <w:pPr>
        <w:pStyle w:val="TOC1"/>
        <w:tabs>
          <w:tab w:val="right" w:leader="dot" w:pos="10762"/>
        </w:tabs>
        <w:rPr>
          <w:rFonts w:eastAsiaTheme="minorEastAsia"/>
          <w:noProof/>
          <w:sz w:val="22"/>
          <w:lang w:eastAsia="en-GB"/>
        </w:rPr>
      </w:pPr>
      <w:hyperlink w:anchor="_Toc109807396" w:history="1">
        <w:r w:rsidR="0018235A" w:rsidRPr="00F205AE">
          <w:rPr>
            <w:rStyle w:val="Hyperlink"/>
            <w:rFonts w:ascii="Johnston100 Medium" w:hAnsi="Johnston100 Medium"/>
            <w:noProof/>
          </w:rPr>
          <w:t>Appendix 1: Walking &amp; Cycling Grants London - Calendar overview - year one to three grants</w:t>
        </w:r>
        <w:r w:rsidR="0018235A">
          <w:rPr>
            <w:noProof/>
            <w:webHidden/>
          </w:rPr>
          <w:tab/>
        </w:r>
        <w:r w:rsidR="0018235A">
          <w:rPr>
            <w:noProof/>
            <w:webHidden/>
          </w:rPr>
          <w:fldChar w:fldCharType="begin"/>
        </w:r>
        <w:r w:rsidR="0018235A">
          <w:rPr>
            <w:noProof/>
            <w:webHidden/>
          </w:rPr>
          <w:instrText xml:space="preserve"> PAGEREF _Toc109807396 \h </w:instrText>
        </w:r>
        <w:r w:rsidR="0018235A">
          <w:rPr>
            <w:noProof/>
            <w:webHidden/>
          </w:rPr>
        </w:r>
        <w:r w:rsidR="0018235A">
          <w:rPr>
            <w:noProof/>
            <w:webHidden/>
          </w:rPr>
          <w:fldChar w:fldCharType="separate"/>
        </w:r>
        <w:r w:rsidR="00C7064D">
          <w:rPr>
            <w:noProof/>
            <w:webHidden/>
          </w:rPr>
          <w:t>13</w:t>
        </w:r>
        <w:r w:rsidR="0018235A">
          <w:rPr>
            <w:noProof/>
            <w:webHidden/>
          </w:rPr>
          <w:fldChar w:fldCharType="end"/>
        </w:r>
      </w:hyperlink>
    </w:p>
    <w:p w14:paraId="6B518D18" w14:textId="77777777" w:rsidR="0018235A" w:rsidRDefault="00D73459">
      <w:pPr>
        <w:pStyle w:val="TOC1"/>
        <w:tabs>
          <w:tab w:val="right" w:leader="dot" w:pos="10762"/>
        </w:tabs>
        <w:rPr>
          <w:rFonts w:eastAsiaTheme="minorEastAsia"/>
          <w:noProof/>
          <w:sz w:val="22"/>
          <w:lang w:eastAsia="en-GB"/>
        </w:rPr>
      </w:pPr>
      <w:hyperlink w:anchor="_Toc109807397" w:history="1">
        <w:r w:rsidR="0018235A" w:rsidRPr="00F205AE">
          <w:rPr>
            <w:rStyle w:val="Hyperlink"/>
            <w:rFonts w:ascii="Johnston100 Medium" w:hAnsi="Johnston100 Medium"/>
            <w:noProof/>
          </w:rPr>
          <w:t>Appendix 2: Walking &amp; Cycling Grants London scoring guidelines</w:t>
        </w:r>
        <w:r w:rsidR="0018235A">
          <w:rPr>
            <w:noProof/>
            <w:webHidden/>
          </w:rPr>
          <w:tab/>
        </w:r>
        <w:r w:rsidR="0018235A">
          <w:rPr>
            <w:noProof/>
            <w:webHidden/>
          </w:rPr>
          <w:fldChar w:fldCharType="begin"/>
        </w:r>
        <w:r w:rsidR="0018235A">
          <w:rPr>
            <w:noProof/>
            <w:webHidden/>
          </w:rPr>
          <w:instrText xml:space="preserve"> PAGEREF _Toc109807397 \h </w:instrText>
        </w:r>
        <w:r w:rsidR="0018235A">
          <w:rPr>
            <w:noProof/>
            <w:webHidden/>
          </w:rPr>
        </w:r>
        <w:r w:rsidR="0018235A">
          <w:rPr>
            <w:noProof/>
            <w:webHidden/>
          </w:rPr>
          <w:fldChar w:fldCharType="separate"/>
        </w:r>
        <w:r w:rsidR="00C7064D">
          <w:rPr>
            <w:noProof/>
            <w:webHidden/>
          </w:rPr>
          <w:t>14</w:t>
        </w:r>
        <w:r w:rsidR="0018235A">
          <w:rPr>
            <w:noProof/>
            <w:webHidden/>
          </w:rPr>
          <w:fldChar w:fldCharType="end"/>
        </w:r>
      </w:hyperlink>
    </w:p>
    <w:p w14:paraId="1449D09C" w14:textId="77777777" w:rsidR="00F418D6" w:rsidRDefault="00933A67" w:rsidP="00826F86">
      <w:pPr>
        <w:spacing w:after="0"/>
        <w:rPr>
          <w:szCs w:val="24"/>
        </w:rPr>
      </w:pPr>
      <w:r w:rsidRPr="002878E9">
        <w:rPr>
          <w:rFonts w:ascii="Johnston100 Light" w:hAnsi="Johnston100 Light"/>
        </w:rPr>
        <w:fldChar w:fldCharType="end"/>
      </w:r>
    </w:p>
    <w:p w14:paraId="6ED4B84E" w14:textId="77777777" w:rsidR="00F418D6" w:rsidRDefault="00F418D6" w:rsidP="00826F86">
      <w:pPr>
        <w:spacing w:after="0"/>
        <w:rPr>
          <w:szCs w:val="24"/>
        </w:rPr>
        <w:sectPr w:rsidR="00F418D6" w:rsidSect="00836BE4">
          <w:pgSz w:w="11906" w:h="16838"/>
          <w:pgMar w:top="567" w:right="567" w:bottom="567" w:left="567" w:header="709" w:footer="77" w:gutter="0"/>
          <w:cols w:space="708"/>
          <w:docGrid w:linePitch="360"/>
        </w:sectPr>
      </w:pPr>
    </w:p>
    <w:p w14:paraId="71C339BE" w14:textId="4187FEC2" w:rsidR="00F418D6" w:rsidRPr="00F0323F" w:rsidRDefault="00933A67" w:rsidP="00836BE4">
      <w:pPr>
        <w:pStyle w:val="Title"/>
        <w:pBdr>
          <w:bottom w:val="none" w:sz="0" w:space="0" w:color="auto"/>
        </w:pBdr>
        <w:spacing w:after="0"/>
        <w:rPr>
          <w:rFonts w:ascii="Johnston100 Medium" w:hAnsi="Johnston100 Medium"/>
          <w:b w:val="0"/>
          <w:sz w:val="44"/>
          <w:szCs w:val="44"/>
        </w:rPr>
        <w:sectPr w:rsidR="00F418D6" w:rsidRPr="00F0323F" w:rsidSect="00836BE4">
          <w:pgSz w:w="11906" w:h="16838"/>
          <w:pgMar w:top="567" w:right="567" w:bottom="567" w:left="567" w:header="709" w:footer="79" w:gutter="0"/>
          <w:cols w:space="708"/>
          <w:docGrid w:linePitch="360"/>
        </w:sectPr>
      </w:pPr>
      <w:bookmarkStart w:id="2" w:name="_Toc109807378"/>
      <w:r w:rsidRPr="00F0323F">
        <w:rPr>
          <w:rFonts w:ascii="Johnston100 Medium" w:hAnsi="Johnston100 Medium"/>
          <w:b w:val="0"/>
          <w:sz w:val="44"/>
          <w:szCs w:val="44"/>
        </w:rPr>
        <w:lastRenderedPageBreak/>
        <w:t>1.</w:t>
      </w:r>
      <w:r w:rsidRPr="00F0323F">
        <w:rPr>
          <w:rFonts w:ascii="Johnston100 Medium" w:hAnsi="Johnston100 Medium"/>
          <w:b w:val="0"/>
          <w:sz w:val="44"/>
          <w:szCs w:val="44"/>
        </w:rPr>
        <w:tab/>
        <w:t>Type of grants availabl</w:t>
      </w:r>
      <w:r w:rsidR="00F0323F">
        <w:rPr>
          <w:rFonts w:ascii="Johnston100 Medium" w:hAnsi="Johnston100 Medium"/>
          <w:b w:val="0"/>
          <w:sz w:val="44"/>
          <w:szCs w:val="44"/>
        </w:rPr>
        <w:t>e</w:t>
      </w:r>
      <w:bookmarkEnd w:id="2"/>
    </w:p>
    <w:p w14:paraId="1F99F0F6" w14:textId="77777777" w:rsidR="00826F86" w:rsidRDefault="00826F86" w:rsidP="00826F86">
      <w:pPr>
        <w:spacing w:after="0"/>
        <w:rPr>
          <w:rFonts w:ascii="Johnston100 Light" w:hAnsi="Johnston100 Light"/>
          <w:szCs w:val="24"/>
        </w:rPr>
      </w:pPr>
    </w:p>
    <w:p w14:paraId="698B2322" w14:textId="16C85CB9" w:rsidR="00F418D6" w:rsidRPr="00F0323F" w:rsidRDefault="00933A67" w:rsidP="00826F86">
      <w:pPr>
        <w:spacing w:after="120"/>
        <w:rPr>
          <w:rFonts w:ascii="Johnston100 Light" w:hAnsi="Johnston100 Light"/>
          <w:szCs w:val="24"/>
        </w:rPr>
      </w:pPr>
      <w:r w:rsidRPr="00F0323F">
        <w:rPr>
          <w:rFonts w:ascii="Johnston100 Light" w:hAnsi="Johnston100 Light"/>
          <w:szCs w:val="24"/>
        </w:rPr>
        <w:t>Organisations that have not</w:t>
      </w:r>
      <w:r w:rsidR="004A3DA2" w:rsidRPr="00F0323F">
        <w:rPr>
          <w:rFonts w:ascii="Johnston100 Light" w:hAnsi="Johnston100 Light"/>
          <w:szCs w:val="24"/>
        </w:rPr>
        <w:t xml:space="preserve"> previously</w:t>
      </w:r>
      <w:r w:rsidRPr="00F0323F">
        <w:rPr>
          <w:rFonts w:ascii="Johnston100 Light" w:hAnsi="Johnston100 Light"/>
          <w:szCs w:val="24"/>
        </w:rPr>
        <w:t xml:space="preserve"> received</w:t>
      </w:r>
      <w:r w:rsidR="004A3DA2" w:rsidRPr="00F0323F">
        <w:rPr>
          <w:rFonts w:ascii="Johnston100 Light" w:hAnsi="Johnston100 Light"/>
          <w:szCs w:val="24"/>
        </w:rPr>
        <w:t xml:space="preserve"> Walking and Cycling Grants London (WCGL),</w:t>
      </w:r>
      <w:r w:rsidRPr="00F0323F">
        <w:rPr>
          <w:rFonts w:ascii="Johnston100 Light" w:hAnsi="Johnston100 Light"/>
          <w:szCs w:val="24"/>
        </w:rPr>
        <w:t xml:space="preserve"> Cycling Grants London</w:t>
      </w:r>
      <w:r w:rsidR="004121E6" w:rsidRPr="00F0323F">
        <w:rPr>
          <w:rFonts w:ascii="Johnston100 Light" w:hAnsi="Johnston100 Light"/>
          <w:szCs w:val="24"/>
        </w:rPr>
        <w:t xml:space="preserve"> (CGL)</w:t>
      </w:r>
      <w:r w:rsidRPr="00F0323F">
        <w:rPr>
          <w:rFonts w:ascii="Johnston100 Light" w:hAnsi="Johnston100 Light"/>
          <w:szCs w:val="24"/>
        </w:rPr>
        <w:t xml:space="preserve"> </w:t>
      </w:r>
      <w:r w:rsidR="004A3DA2" w:rsidRPr="00F0323F">
        <w:rPr>
          <w:rFonts w:ascii="Johnston100 Light" w:hAnsi="Johnston100 Light"/>
          <w:szCs w:val="24"/>
        </w:rPr>
        <w:t>or Community Cycling for London (CCFL) funding</w:t>
      </w:r>
      <w:r w:rsidRPr="00F0323F">
        <w:rPr>
          <w:rFonts w:ascii="Johnston100 Light" w:hAnsi="Johnston100 Light"/>
          <w:szCs w:val="24"/>
        </w:rPr>
        <w:t xml:space="preserve">, </w:t>
      </w:r>
      <w:r w:rsidR="004A3DA2" w:rsidRPr="00F0323F">
        <w:rPr>
          <w:rFonts w:ascii="Johnston100 Light" w:hAnsi="Johnston100 Light"/>
          <w:szCs w:val="24"/>
        </w:rPr>
        <w:t>or</w:t>
      </w:r>
      <w:r w:rsidRPr="00F0323F">
        <w:rPr>
          <w:rFonts w:ascii="Johnston100 Light" w:hAnsi="Johnston100 Light"/>
          <w:szCs w:val="24"/>
        </w:rPr>
        <w:t xml:space="preserve"> those that have received previous </w:t>
      </w:r>
      <w:r w:rsidR="00F0471F" w:rsidRPr="00F0323F">
        <w:rPr>
          <w:rFonts w:ascii="Johnston100 Light" w:hAnsi="Johnston100 Light"/>
          <w:szCs w:val="24"/>
        </w:rPr>
        <w:t>W</w:t>
      </w:r>
      <w:r w:rsidRPr="00F0323F">
        <w:rPr>
          <w:rFonts w:ascii="Johnston100 Light" w:hAnsi="Johnston100 Light"/>
          <w:szCs w:val="24"/>
        </w:rPr>
        <w:t>CGL funding but are developing a new project</w:t>
      </w:r>
      <w:r w:rsidRPr="00F0323F">
        <w:rPr>
          <w:rFonts w:ascii="Johnston100 Light" w:hAnsi="Johnston100 Light"/>
          <w:b/>
          <w:szCs w:val="24"/>
        </w:rPr>
        <w:t>*</w:t>
      </w:r>
      <w:r w:rsidRPr="00F0323F">
        <w:rPr>
          <w:rFonts w:ascii="Johnston100 Light" w:hAnsi="Johnston100 Light"/>
          <w:szCs w:val="24"/>
        </w:rPr>
        <w:t>, can apply for a total of</w:t>
      </w:r>
      <w:r w:rsidR="00CF2BDA" w:rsidRPr="00F0323F">
        <w:rPr>
          <w:rFonts w:ascii="Johnston100 Light" w:hAnsi="Johnston100 Light"/>
          <w:szCs w:val="24"/>
        </w:rPr>
        <w:t xml:space="preserve"> up to</w:t>
      </w:r>
      <w:r w:rsidRPr="00F0323F">
        <w:rPr>
          <w:rFonts w:ascii="Johnston100 Light" w:hAnsi="Johnston100 Light"/>
          <w:szCs w:val="24"/>
        </w:rPr>
        <w:t xml:space="preserve"> £10,000 over three years:</w:t>
      </w:r>
    </w:p>
    <w:p w14:paraId="19CFCBF6" w14:textId="34CB0649" w:rsidR="00F418D6" w:rsidRPr="00F0323F" w:rsidRDefault="00933A67" w:rsidP="00826F86">
      <w:pPr>
        <w:pStyle w:val="ListParagraph"/>
        <w:numPr>
          <w:ilvl w:val="0"/>
          <w:numId w:val="10"/>
        </w:numPr>
        <w:spacing w:after="0"/>
        <w:rPr>
          <w:rFonts w:ascii="Johnston100 Light" w:hAnsi="Johnston100 Light"/>
          <w:szCs w:val="24"/>
        </w:rPr>
      </w:pPr>
      <w:r w:rsidRPr="00F0323F">
        <w:rPr>
          <w:rFonts w:ascii="Johnston100 Light" w:hAnsi="Johnston100 Light"/>
          <w:szCs w:val="24"/>
        </w:rPr>
        <w:t xml:space="preserve">Year </w:t>
      </w:r>
      <w:r w:rsidR="002878E9" w:rsidRPr="00F0323F">
        <w:rPr>
          <w:rFonts w:ascii="Johnston100 Light" w:hAnsi="Johnston100 Light"/>
          <w:szCs w:val="24"/>
        </w:rPr>
        <w:t>one</w:t>
      </w:r>
      <w:r w:rsidRPr="00F0323F">
        <w:rPr>
          <w:rFonts w:ascii="Johnston100 Light" w:hAnsi="Johnston100 Light"/>
          <w:szCs w:val="24"/>
        </w:rPr>
        <w:t xml:space="preserve"> – up to £5,000</w:t>
      </w:r>
    </w:p>
    <w:p w14:paraId="53D05277" w14:textId="6BBCDE95" w:rsidR="00F418D6" w:rsidRPr="00F0323F" w:rsidRDefault="00933A67" w:rsidP="00826F86">
      <w:pPr>
        <w:pStyle w:val="ListParagraph"/>
        <w:numPr>
          <w:ilvl w:val="0"/>
          <w:numId w:val="10"/>
        </w:numPr>
        <w:spacing w:after="0"/>
        <w:rPr>
          <w:rFonts w:ascii="Johnston100 Light" w:hAnsi="Johnston100 Light"/>
          <w:szCs w:val="24"/>
        </w:rPr>
      </w:pPr>
      <w:r w:rsidRPr="00F0323F">
        <w:rPr>
          <w:rFonts w:ascii="Johnston100 Light" w:hAnsi="Johnston100 Light"/>
          <w:szCs w:val="24"/>
        </w:rPr>
        <w:t xml:space="preserve">Year </w:t>
      </w:r>
      <w:r w:rsidR="002878E9" w:rsidRPr="00F0323F">
        <w:rPr>
          <w:rFonts w:ascii="Johnston100 Light" w:hAnsi="Johnston100 Light"/>
          <w:szCs w:val="24"/>
        </w:rPr>
        <w:t>two</w:t>
      </w:r>
      <w:r w:rsidRPr="00F0323F">
        <w:rPr>
          <w:rFonts w:ascii="Johnston100 Light" w:hAnsi="Johnston100 Light"/>
          <w:szCs w:val="24"/>
        </w:rPr>
        <w:t xml:space="preserve"> – up to £3,000</w:t>
      </w:r>
    </w:p>
    <w:p w14:paraId="79F87E9C" w14:textId="364B7CB6" w:rsidR="00F418D6" w:rsidRDefault="00933A67" w:rsidP="00826F86">
      <w:pPr>
        <w:pStyle w:val="ListParagraph"/>
        <w:numPr>
          <w:ilvl w:val="0"/>
          <w:numId w:val="10"/>
        </w:numPr>
        <w:spacing w:after="0"/>
        <w:rPr>
          <w:rFonts w:ascii="Johnston100 Light" w:hAnsi="Johnston100 Light"/>
          <w:szCs w:val="24"/>
        </w:rPr>
      </w:pPr>
      <w:r w:rsidRPr="00F0323F">
        <w:rPr>
          <w:rFonts w:ascii="Johnston100 Light" w:hAnsi="Johnston100 Light"/>
          <w:szCs w:val="24"/>
        </w:rPr>
        <w:t xml:space="preserve">Year </w:t>
      </w:r>
      <w:r w:rsidR="002878E9" w:rsidRPr="00F0323F">
        <w:rPr>
          <w:rFonts w:ascii="Johnston100 Light" w:hAnsi="Johnston100 Light"/>
          <w:szCs w:val="24"/>
        </w:rPr>
        <w:t>three</w:t>
      </w:r>
      <w:r w:rsidRPr="00F0323F">
        <w:rPr>
          <w:rFonts w:ascii="Johnston100 Light" w:hAnsi="Johnston100 Light"/>
          <w:szCs w:val="24"/>
        </w:rPr>
        <w:t xml:space="preserve"> – up to £2,000</w:t>
      </w:r>
    </w:p>
    <w:p w14:paraId="08FC1D59" w14:textId="77777777" w:rsidR="00826F86" w:rsidRPr="00826F86" w:rsidRDefault="00826F86" w:rsidP="00826F86">
      <w:pPr>
        <w:spacing w:after="0"/>
        <w:rPr>
          <w:rFonts w:ascii="Johnston100 Light" w:hAnsi="Johnston100 Light"/>
          <w:szCs w:val="24"/>
        </w:rPr>
      </w:pPr>
    </w:p>
    <w:p w14:paraId="4D1E2FA4" w14:textId="28E94E45" w:rsidR="00F418D6" w:rsidRPr="00826F86" w:rsidRDefault="00933A67" w:rsidP="00826F86">
      <w:pPr>
        <w:spacing w:after="0"/>
        <w:rPr>
          <w:rFonts w:ascii="Johnston100 Light" w:hAnsi="Johnston100 Light"/>
          <w:szCs w:val="24"/>
        </w:rPr>
      </w:pPr>
      <w:r w:rsidRPr="00F0323F">
        <w:rPr>
          <w:rFonts w:ascii="Johnston100 Light" w:hAnsi="Johnston100 Light"/>
          <w:szCs w:val="24"/>
        </w:rPr>
        <w:t>You can only apply for</w:t>
      </w:r>
      <w:r w:rsidR="00781A7D" w:rsidRPr="00F0323F">
        <w:rPr>
          <w:rFonts w:ascii="Johnston100 Light" w:hAnsi="Johnston100 Light"/>
          <w:szCs w:val="24"/>
        </w:rPr>
        <w:t xml:space="preserve"> the</w:t>
      </w:r>
      <w:r w:rsidR="00CF2BDA" w:rsidRPr="00F0323F">
        <w:rPr>
          <w:rFonts w:ascii="Johnston100 Light" w:hAnsi="Johnston100 Light"/>
          <w:szCs w:val="24"/>
        </w:rPr>
        <w:t xml:space="preserve"> y</w:t>
      </w:r>
      <w:r w:rsidRPr="00F0323F">
        <w:rPr>
          <w:rFonts w:ascii="Johnston100 Light" w:hAnsi="Johnston100 Light"/>
          <w:szCs w:val="24"/>
        </w:rPr>
        <w:t xml:space="preserve">ear </w:t>
      </w:r>
      <w:r w:rsidR="009C3DD5" w:rsidRPr="00F0323F">
        <w:rPr>
          <w:rFonts w:ascii="Johnston100 Light" w:hAnsi="Johnston100 Light"/>
          <w:szCs w:val="24"/>
        </w:rPr>
        <w:t>two</w:t>
      </w:r>
      <w:r w:rsidR="00CF2BDA" w:rsidRPr="00F0323F">
        <w:rPr>
          <w:rFonts w:ascii="Johnston100 Light" w:hAnsi="Johnston100 Light"/>
          <w:szCs w:val="24"/>
        </w:rPr>
        <w:t xml:space="preserve"> and y</w:t>
      </w:r>
      <w:r w:rsidRPr="00F0323F">
        <w:rPr>
          <w:rFonts w:ascii="Johnston100 Light" w:hAnsi="Johnston100 Light"/>
          <w:szCs w:val="24"/>
        </w:rPr>
        <w:t xml:space="preserve">ear </w:t>
      </w:r>
      <w:r w:rsidR="009C3DD5" w:rsidRPr="00F0323F">
        <w:rPr>
          <w:rFonts w:ascii="Johnston100 Light" w:hAnsi="Johnston100 Light"/>
          <w:szCs w:val="24"/>
        </w:rPr>
        <w:t>three</w:t>
      </w:r>
      <w:r w:rsidRPr="00F0323F">
        <w:rPr>
          <w:rFonts w:ascii="Johnston100 Light" w:hAnsi="Johnston100 Light"/>
          <w:szCs w:val="24"/>
        </w:rPr>
        <w:t xml:space="preserve"> grants at the </w:t>
      </w:r>
      <w:r w:rsidR="00CF2BDA" w:rsidRPr="00F0323F">
        <w:rPr>
          <w:rFonts w:ascii="Johnston100 Light" w:hAnsi="Johnston100 Light"/>
          <w:szCs w:val="24"/>
        </w:rPr>
        <w:t>same time as you apply for the y</w:t>
      </w:r>
      <w:r w:rsidRPr="00F0323F">
        <w:rPr>
          <w:rFonts w:ascii="Johnston100 Light" w:hAnsi="Johnston100 Light"/>
          <w:szCs w:val="24"/>
        </w:rPr>
        <w:t xml:space="preserve">ear </w:t>
      </w:r>
      <w:r w:rsidR="009C3DD5" w:rsidRPr="00F0323F">
        <w:rPr>
          <w:rFonts w:ascii="Johnston100 Light" w:hAnsi="Johnston100 Light"/>
          <w:szCs w:val="24"/>
        </w:rPr>
        <w:t>one</w:t>
      </w:r>
      <w:r w:rsidRPr="00F0323F">
        <w:rPr>
          <w:rFonts w:ascii="Johnston100 Light" w:hAnsi="Johnston100 Light"/>
          <w:szCs w:val="24"/>
        </w:rPr>
        <w:t xml:space="preserve"> grant. At the end of each year your project will be assessed to determine that </w:t>
      </w:r>
      <w:r w:rsidR="007801EB" w:rsidRPr="00F0323F">
        <w:rPr>
          <w:rFonts w:ascii="Johnston100 Light" w:hAnsi="Johnston100 Light"/>
          <w:szCs w:val="24"/>
        </w:rPr>
        <w:t xml:space="preserve">agreed </w:t>
      </w:r>
      <w:r w:rsidR="007565D1" w:rsidRPr="00F0323F">
        <w:rPr>
          <w:rFonts w:ascii="Johnston100 Light" w:hAnsi="Johnston100 Light"/>
          <w:szCs w:val="24"/>
        </w:rPr>
        <w:t xml:space="preserve">outcomes and </w:t>
      </w:r>
      <w:r w:rsidR="00465AA5" w:rsidRPr="00F0323F">
        <w:rPr>
          <w:rFonts w:ascii="Johnston100 Light" w:hAnsi="Johnston100 Light"/>
          <w:szCs w:val="24"/>
        </w:rPr>
        <w:t>targets were achieved.</w:t>
      </w:r>
      <w:r w:rsidRPr="00F0323F">
        <w:rPr>
          <w:rFonts w:ascii="Johnston100 Light" w:hAnsi="Johnston100 Light"/>
          <w:szCs w:val="24"/>
        </w:rPr>
        <w:t xml:space="preserve"> Funding f</w:t>
      </w:r>
      <w:r w:rsidR="00CF2BDA" w:rsidRPr="00F0323F">
        <w:rPr>
          <w:rFonts w:ascii="Johnston100 Light" w:hAnsi="Johnston100 Light"/>
          <w:szCs w:val="24"/>
        </w:rPr>
        <w:t>or y</w:t>
      </w:r>
      <w:r w:rsidRPr="00F0323F">
        <w:rPr>
          <w:rFonts w:ascii="Johnston100 Light" w:hAnsi="Johnston100 Light"/>
          <w:szCs w:val="24"/>
        </w:rPr>
        <w:t>ear</w:t>
      </w:r>
      <w:r w:rsidR="00781A7D" w:rsidRPr="00F0323F">
        <w:rPr>
          <w:rFonts w:ascii="Johnston100 Light" w:hAnsi="Johnston100 Light"/>
          <w:szCs w:val="24"/>
        </w:rPr>
        <w:t>s</w:t>
      </w:r>
      <w:r w:rsidRPr="00F0323F">
        <w:rPr>
          <w:rFonts w:ascii="Johnston100 Light" w:hAnsi="Johnston100 Light"/>
          <w:szCs w:val="24"/>
        </w:rPr>
        <w:t xml:space="preserve"> </w:t>
      </w:r>
      <w:r w:rsidR="009C3DD5" w:rsidRPr="00F0323F">
        <w:rPr>
          <w:rFonts w:ascii="Johnston100 Light" w:hAnsi="Johnston100 Light"/>
          <w:szCs w:val="24"/>
        </w:rPr>
        <w:t>two</w:t>
      </w:r>
      <w:r w:rsidRPr="00F0323F">
        <w:rPr>
          <w:rFonts w:ascii="Johnston100 Light" w:hAnsi="Johnston100 Light"/>
          <w:szCs w:val="24"/>
        </w:rPr>
        <w:t xml:space="preserve"> and </w:t>
      </w:r>
      <w:r w:rsidR="009C3DD5" w:rsidRPr="00F0323F">
        <w:rPr>
          <w:rFonts w:ascii="Johnston100 Light" w:hAnsi="Johnston100 Light"/>
          <w:szCs w:val="24"/>
        </w:rPr>
        <w:t>three</w:t>
      </w:r>
      <w:r w:rsidRPr="00F0323F">
        <w:rPr>
          <w:rFonts w:ascii="Johnston100 Light" w:hAnsi="Johnston100 Light"/>
          <w:szCs w:val="24"/>
        </w:rPr>
        <w:t xml:space="preserve"> will be released </w:t>
      </w:r>
      <w:r w:rsidR="00CF2BDA" w:rsidRPr="00F0323F">
        <w:rPr>
          <w:rFonts w:ascii="Johnston100 Light" w:hAnsi="Johnston100 Light"/>
          <w:szCs w:val="24"/>
        </w:rPr>
        <w:t xml:space="preserve">on satisfactory submission of the </w:t>
      </w:r>
      <w:r w:rsidR="007565D1" w:rsidRPr="00F0323F">
        <w:rPr>
          <w:rFonts w:ascii="Johnston100 Light" w:hAnsi="Johnston100 Light"/>
          <w:szCs w:val="24"/>
        </w:rPr>
        <w:t xml:space="preserve">end of year </w:t>
      </w:r>
      <w:r w:rsidR="00CF2BDA" w:rsidRPr="00F0323F">
        <w:rPr>
          <w:rFonts w:ascii="Johnston100 Light" w:hAnsi="Johnston100 Light"/>
          <w:szCs w:val="24"/>
        </w:rPr>
        <w:t xml:space="preserve">report, </w:t>
      </w:r>
      <w:r w:rsidR="00465AA5" w:rsidRPr="00F0323F">
        <w:rPr>
          <w:rFonts w:ascii="Johnston100 Light" w:hAnsi="Johnston100 Light"/>
          <w:szCs w:val="24"/>
        </w:rPr>
        <w:t>where targets have been met.</w:t>
      </w:r>
      <w:r w:rsidR="007565D1" w:rsidRPr="00F0323F">
        <w:rPr>
          <w:rFonts w:ascii="Johnston100 Light" w:hAnsi="Johnston100 Light"/>
          <w:szCs w:val="24"/>
        </w:rPr>
        <w:t xml:space="preserve"> </w:t>
      </w:r>
      <w:r w:rsidR="007565D1" w:rsidRPr="00F0323F">
        <w:rPr>
          <w:rFonts w:ascii="Johnston100 Light" w:hAnsi="Johnston100 Light"/>
          <w:szCs w:val="24"/>
          <w:u w:val="single"/>
        </w:rPr>
        <w:t>Please note: funding for years two and three are not guaranteed and is up to the discretion of the funder.</w:t>
      </w:r>
    </w:p>
    <w:p w14:paraId="35BF2F5A" w14:textId="77777777" w:rsidR="00826F86" w:rsidRPr="00F0323F" w:rsidRDefault="00826F86" w:rsidP="00826F86">
      <w:pPr>
        <w:spacing w:after="0"/>
        <w:rPr>
          <w:rFonts w:ascii="Johnston100 Light" w:hAnsi="Johnston100 Light"/>
          <w:szCs w:val="24"/>
          <w:u w:val="single"/>
        </w:rPr>
      </w:pPr>
    </w:p>
    <w:p w14:paraId="17590642" w14:textId="7B63091D" w:rsidR="00926F06" w:rsidRDefault="00926F06" w:rsidP="00826F86">
      <w:pPr>
        <w:spacing w:after="0"/>
        <w:rPr>
          <w:rFonts w:ascii="Johnston100 Light" w:hAnsi="Johnston100 Light"/>
          <w:szCs w:val="24"/>
        </w:rPr>
      </w:pPr>
      <w:r w:rsidRPr="00F0323F">
        <w:rPr>
          <w:rFonts w:ascii="Johnston100 Light" w:hAnsi="Johnston100 Light"/>
          <w:szCs w:val="24"/>
        </w:rPr>
        <w:t>It is important that you consider the costs required for the three years carefully, as we will not be able to increase your budget from the amount awarded (this will usually be the same as what you applied for, but in some circumstances we may ask for budgets to be amended prior to award, for example where items are ineligible). This is also true of your project timeline – you need to be able to meet the reporting and expenditure deadlines throughout delivery of your project.</w:t>
      </w:r>
      <w:r w:rsidR="00CF2BDA" w:rsidRPr="00F0323F">
        <w:rPr>
          <w:rFonts w:ascii="Johnston100 Light" w:hAnsi="Johnston100 Light"/>
          <w:szCs w:val="24"/>
        </w:rPr>
        <w:t xml:space="preserve"> These can be viewed in 7.1 Monitoring and 7.4 Payment structure in the Terms and Conditions below.</w:t>
      </w:r>
    </w:p>
    <w:p w14:paraId="2161998B" w14:textId="77777777" w:rsidR="00826F86" w:rsidRPr="00F0323F" w:rsidRDefault="00826F86" w:rsidP="00826F86">
      <w:pPr>
        <w:spacing w:after="0"/>
        <w:rPr>
          <w:rFonts w:ascii="Johnston100 Light" w:hAnsi="Johnston100 Light"/>
          <w:szCs w:val="24"/>
        </w:rPr>
      </w:pPr>
    </w:p>
    <w:p w14:paraId="79E40782" w14:textId="60281D75" w:rsidR="00826F86" w:rsidRDefault="00D27C70" w:rsidP="00826F86">
      <w:pPr>
        <w:spacing w:after="0"/>
        <w:rPr>
          <w:rFonts w:ascii="Johnston100 Light" w:hAnsi="Johnston100 Light"/>
          <w:szCs w:val="24"/>
        </w:rPr>
      </w:pPr>
      <w:r w:rsidRPr="00F0323F">
        <w:rPr>
          <w:rFonts w:ascii="Johnston100 Light" w:hAnsi="Johnston100 Light"/>
          <w:szCs w:val="24"/>
        </w:rPr>
        <w:t>Applications will be scored agai</w:t>
      </w:r>
      <w:r w:rsidR="007565D1" w:rsidRPr="00F0323F">
        <w:rPr>
          <w:rFonts w:ascii="Johnston100 Light" w:hAnsi="Johnston100 Light"/>
          <w:szCs w:val="24"/>
        </w:rPr>
        <w:t>nst the criteria as set out in a</w:t>
      </w:r>
      <w:r w:rsidRPr="00F0323F">
        <w:rPr>
          <w:rFonts w:ascii="Johnston100 Light" w:hAnsi="Johnston100 Light"/>
          <w:szCs w:val="24"/>
        </w:rPr>
        <w:t xml:space="preserve">ppendix 2. </w:t>
      </w:r>
      <w:r w:rsidR="00926F06" w:rsidRPr="00F0323F">
        <w:rPr>
          <w:rFonts w:ascii="Johnston100 Light" w:hAnsi="Johnston100 Light"/>
          <w:szCs w:val="24"/>
        </w:rPr>
        <w:t xml:space="preserve">Where there are more applications that score ‘Sufficient', </w:t>
      </w:r>
    </w:p>
    <w:p w14:paraId="4F50BCFE" w14:textId="77777777" w:rsidR="00826F86" w:rsidRDefault="00D27C70" w:rsidP="00826F86">
      <w:pPr>
        <w:spacing w:after="0"/>
        <w:rPr>
          <w:rFonts w:ascii="Johnston100 Light" w:hAnsi="Johnston100 Light"/>
          <w:szCs w:val="24"/>
        </w:rPr>
      </w:pPr>
      <w:r w:rsidRPr="00F0323F">
        <w:rPr>
          <w:rFonts w:ascii="Johnston100 Light" w:hAnsi="Johnston100 Light"/>
          <w:szCs w:val="24"/>
        </w:rPr>
        <w:t>Applications will be prioritised that score ‘Very Good’ or ‘Excellent’</w:t>
      </w:r>
      <w:r w:rsidR="00826F86">
        <w:rPr>
          <w:rFonts w:ascii="Johnston100 Light" w:hAnsi="Johnston100 Light"/>
          <w:szCs w:val="24"/>
        </w:rPr>
        <w:t xml:space="preserve">. Applications will </w:t>
      </w:r>
    </w:p>
    <w:p w14:paraId="7AF66BB4" w14:textId="49B67EC5" w:rsidR="00826F86" w:rsidRDefault="00826F86" w:rsidP="00826F86">
      <w:pPr>
        <w:spacing w:after="0"/>
        <w:rPr>
          <w:rFonts w:ascii="Johnston100 Light" w:hAnsi="Johnston100 Light"/>
          <w:szCs w:val="24"/>
        </w:rPr>
      </w:pPr>
    </w:p>
    <w:p w14:paraId="279817B5" w14:textId="792A1A3D" w:rsidR="00D27C70" w:rsidRDefault="00836BE4" w:rsidP="00826F86">
      <w:pPr>
        <w:spacing w:after="0"/>
        <w:rPr>
          <w:rFonts w:ascii="Johnston100 Light" w:hAnsi="Johnston100 Light"/>
          <w:szCs w:val="24"/>
        </w:rPr>
      </w:pPr>
      <w:r w:rsidRPr="00F0323F">
        <w:rPr>
          <w:rFonts w:ascii="Johnston100 Medium" w:hAnsi="Johnston100 Medium"/>
          <w:b/>
          <w:noProof/>
          <w:sz w:val="44"/>
          <w:szCs w:val="44"/>
          <w:lang w:eastAsia="en-GB"/>
        </w:rPr>
        <mc:AlternateContent>
          <mc:Choice Requires="wps">
            <w:drawing>
              <wp:anchor distT="0" distB="107950" distL="114300" distR="114300" simplePos="0" relativeHeight="251660288" behindDoc="1" locked="0" layoutInCell="1" allowOverlap="1" wp14:anchorId="476434C6" wp14:editId="572611E5">
                <wp:simplePos x="0" y="0"/>
                <wp:positionH relativeFrom="margin">
                  <wp:posOffset>3630930</wp:posOffset>
                </wp:positionH>
                <wp:positionV relativeFrom="paragraph">
                  <wp:posOffset>-9101455</wp:posOffset>
                </wp:positionV>
                <wp:extent cx="3181985" cy="2886075"/>
                <wp:effectExtent l="0" t="0" r="18415" b="28575"/>
                <wp:wrapTopAndBottom/>
                <wp:docPr id="2" name="Rectangle 2"/>
                <wp:cNvGraphicFramePr/>
                <a:graphic xmlns:a="http://schemas.openxmlformats.org/drawingml/2006/main">
                  <a:graphicData uri="http://schemas.microsoft.com/office/word/2010/wordprocessingShape">
                    <wps:wsp>
                      <wps:cNvSpPr/>
                      <wps:spPr>
                        <a:xfrm>
                          <a:off x="0" y="0"/>
                          <a:ext cx="3181985" cy="2886075"/>
                        </a:xfrm>
                        <a:prstGeom prst="rect">
                          <a:avLst/>
                        </a:prstGeom>
                        <a:solidFill>
                          <a:srgbClr val="C2CAF0"/>
                        </a:solidFill>
                        <a:ln w="19050">
                          <a:solidFill>
                            <a:srgbClr val="23358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6737BA" w14:textId="77777777" w:rsidR="00FE1FA3" w:rsidRPr="00F0323F" w:rsidRDefault="00FE1FA3">
                            <w:pPr>
                              <w:rPr>
                                <w:rFonts w:ascii="Johnston100 Light" w:hAnsi="Johnston100 Light"/>
                                <w:color w:val="000000" w:themeColor="text1"/>
                                <w:szCs w:val="24"/>
                              </w:rPr>
                            </w:pPr>
                            <w:r w:rsidRPr="00F0323F">
                              <w:rPr>
                                <w:rFonts w:ascii="Johnston100 Light" w:hAnsi="Johnston100 Light"/>
                                <w:color w:val="000000" w:themeColor="text1"/>
                                <w:szCs w:val="24"/>
                              </w:rPr>
                              <w:t>*A project is considered new if it meets at least one of the following criteria:</w:t>
                            </w:r>
                          </w:p>
                          <w:p w14:paraId="12D1874E" w14:textId="77777777" w:rsidR="00FE1FA3" w:rsidRPr="00F0323F" w:rsidRDefault="00FE1FA3" w:rsidP="002878E9">
                            <w:pPr>
                              <w:pStyle w:val="ListParagraph"/>
                              <w:numPr>
                                <w:ilvl w:val="0"/>
                                <w:numId w:val="38"/>
                              </w:numPr>
                              <w:rPr>
                                <w:rFonts w:ascii="Johnston100 Light" w:hAnsi="Johnston100 Light"/>
                                <w:color w:val="000000" w:themeColor="text1"/>
                                <w:szCs w:val="24"/>
                              </w:rPr>
                            </w:pPr>
                            <w:r w:rsidRPr="00F0323F">
                              <w:rPr>
                                <w:rFonts w:ascii="Johnston100 Light" w:hAnsi="Johnston100 Light"/>
                                <w:color w:val="000000" w:themeColor="text1"/>
                                <w:szCs w:val="24"/>
                              </w:rPr>
                              <w:t>The project has a new deliverable, or objective</w:t>
                            </w:r>
                          </w:p>
                          <w:p w14:paraId="0B407FAD" w14:textId="77777777" w:rsidR="00FE1FA3" w:rsidRPr="00F0323F" w:rsidRDefault="00FE1FA3" w:rsidP="002878E9">
                            <w:pPr>
                              <w:pStyle w:val="ListParagraph"/>
                              <w:numPr>
                                <w:ilvl w:val="0"/>
                                <w:numId w:val="38"/>
                              </w:numPr>
                              <w:rPr>
                                <w:rFonts w:ascii="Johnston100 Light" w:hAnsi="Johnston100 Light"/>
                                <w:color w:val="000000" w:themeColor="text1"/>
                                <w:szCs w:val="24"/>
                              </w:rPr>
                            </w:pPr>
                            <w:r w:rsidRPr="00F0323F">
                              <w:rPr>
                                <w:rFonts w:ascii="Johnston100 Light" w:hAnsi="Johnston100 Light"/>
                                <w:color w:val="000000" w:themeColor="text1"/>
                                <w:szCs w:val="24"/>
                              </w:rPr>
                              <w:t>It is targeted to a distinct new audience</w:t>
                            </w:r>
                          </w:p>
                          <w:p w14:paraId="446EC481" w14:textId="77777777" w:rsidR="00FE1FA3" w:rsidRPr="00F0323F" w:rsidRDefault="00FE1FA3" w:rsidP="002878E9">
                            <w:pPr>
                              <w:pStyle w:val="ListParagraph"/>
                              <w:numPr>
                                <w:ilvl w:val="0"/>
                                <w:numId w:val="38"/>
                              </w:numPr>
                              <w:rPr>
                                <w:rFonts w:ascii="Johnston100 Light" w:hAnsi="Johnston100 Light"/>
                                <w:color w:val="000000" w:themeColor="text1"/>
                                <w:szCs w:val="24"/>
                              </w:rPr>
                            </w:pPr>
                            <w:r w:rsidRPr="00F0323F">
                              <w:rPr>
                                <w:rFonts w:ascii="Johnston100 Light" w:hAnsi="Johnston100 Light"/>
                                <w:color w:val="000000" w:themeColor="text1"/>
                                <w:szCs w:val="24"/>
                              </w:rPr>
                              <w:t>It is delivered from a new branch of an existing organisation</w:t>
                            </w:r>
                          </w:p>
                          <w:p w14:paraId="68755EC9" w14:textId="77777777" w:rsidR="00FE1FA3" w:rsidRPr="00F0323F" w:rsidRDefault="00FE1FA3" w:rsidP="002878E9">
                            <w:pPr>
                              <w:pStyle w:val="ListParagraph"/>
                              <w:numPr>
                                <w:ilvl w:val="0"/>
                                <w:numId w:val="38"/>
                              </w:numPr>
                              <w:rPr>
                                <w:rFonts w:ascii="Johnston100 Light" w:hAnsi="Johnston100 Light"/>
                                <w:color w:val="000000" w:themeColor="text1"/>
                                <w:szCs w:val="24"/>
                              </w:rPr>
                            </w:pPr>
                            <w:r w:rsidRPr="00F0323F">
                              <w:rPr>
                                <w:rFonts w:ascii="Johnston100 Light" w:hAnsi="Johnston100 Light"/>
                                <w:color w:val="000000" w:themeColor="text1"/>
                                <w:szCs w:val="24"/>
                              </w:rPr>
                              <w:t>It is delivered in a new geographic location</w:t>
                            </w:r>
                          </w:p>
                          <w:p w14:paraId="79C233D6" w14:textId="2323BA33" w:rsidR="00FE1FA3" w:rsidRPr="00F0323F" w:rsidRDefault="00FE1FA3" w:rsidP="002878E9">
                            <w:pPr>
                              <w:pStyle w:val="ListParagraph"/>
                              <w:numPr>
                                <w:ilvl w:val="0"/>
                                <w:numId w:val="38"/>
                              </w:numPr>
                              <w:rPr>
                                <w:rFonts w:ascii="Johnston100 Light" w:hAnsi="Johnston100 Light"/>
                                <w:color w:val="000000" w:themeColor="text1"/>
                                <w:szCs w:val="24"/>
                              </w:rPr>
                            </w:pPr>
                            <w:r w:rsidRPr="00F0323F">
                              <w:rPr>
                                <w:rFonts w:ascii="Johnston100 Light" w:hAnsi="Johnston100 Light"/>
                                <w:color w:val="000000" w:themeColor="text1"/>
                                <w:szCs w:val="24"/>
                              </w:rPr>
                              <w:t>It is a completely different project/idea from the one that was funded by WCGL, CGL or CCFL funding before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434C6" id="Rectangle 2" o:spid="_x0000_s1029" style="position:absolute;margin-left:285.9pt;margin-top:-716.65pt;width:250.55pt;height:227.25pt;z-index:-251656192;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" fillcolor="#c2caf0" strokecolor="#233589" strokeweight="1.5pt">
                <v:textbox>
                  <w:txbxContent>
                    <w:p w14:paraId="006737BA" w14:textId="77777777" w:rsidR="00FE1FA3" w:rsidRPr="00F0323F" w:rsidRDefault="00FE1FA3">
                      <w:pPr>
                        <w:rPr>
                          <w:rFonts w:ascii="Johnston100 Light" w:hAnsi="Johnston100 Light"/>
                          <w:color w:val="000000" w:themeColor="text1"/>
                          <w:szCs w:val="24"/>
                        </w:rPr>
                      </w:pPr>
                      <w:r w:rsidRPr="00F0323F">
                        <w:rPr>
                          <w:rFonts w:ascii="Johnston100 Light" w:hAnsi="Johnston100 Light"/>
                          <w:color w:val="000000" w:themeColor="text1"/>
                          <w:szCs w:val="24"/>
                        </w:rPr>
                        <w:t>*A project is considered new if it meets at least one of the following criteria:</w:t>
                      </w:r>
                    </w:p>
                    <w:p w14:paraId="12D1874E" w14:textId="77777777" w:rsidR="00FE1FA3" w:rsidRPr="00F0323F" w:rsidRDefault="00FE1FA3" w:rsidP="002878E9">
                      <w:pPr>
                        <w:pStyle w:val="ListParagraph"/>
                        <w:numPr>
                          <w:ilvl w:val="0"/>
                          <w:numId w:val="38"/>
                        </w:numPr>
                        <w:rPr>
                          <w:rFonts w:ascii="Johnston100 Light" w:hAnsi="Johnston100 Light"/>
                          <w:color w:val="000000" w:themeColor="text1"/>
                          <w:szCs w:val="24"/>
                        </w:rPr>
                      </w:pPr>
                      <w:r w:rsidRPr="00F0323F">
                        <w:rPr>
                          <w:rFonts w:ascii="Johnston100 Light" w:hAnsi="Johnston100 Light"/>
                          <w:color w:val="000000" w:themeColor="text1"/>
                          <w:szCs w:val="24"/>
                        </w:rPr>
                        <w:t>The project has a new deliverable, or objective</w:t>
                      </w:r>
                    </w:p>
                    <w:p w14:paraId="0B407FAD" w14:textId="77777777" w:rsidR="00FE1FA3" w:rsidRPr="00F0323F" w:rsidRDefault="00FE1FA3" w:rsidP="002878E9">
                      <w:pPr>
                        <w:pStyle w:val="ListParagraph"/>
                        <w:numPr>
                          <w:ilvl w:val="0"/>
                          <w:numId w:val="38"/>
                        </w:numPr>
                        <w:rPr>
                          <w:rFonts w:ascii="Johnston100 Light" w:hAnsi="Johnston100 Light"/>
                          <w:color w:val="000000" w:themeColor="text1"/>
                          <w:szCs w:val="24"/>
                        </w:rPr>
                      </w:pPr>
                      <w:r w:rsidRPr="00F0323F">
                        <w:rPr>
                          <w:rFonts w:ascii="Johnston100 Light" w:hAnsi="Johnston100 Light"/>
                          <w:color w:val="000000" w:themeColor="text1"/>
                          <w:szCs w:val="24"/>
                        </w:rPr>
                        <w:t>It is targeted to a distinct new audience</w:t>
                      </w:r>
                    </w:p>
                    <w:p w14:paraId="446EC481" w14:textId="77777777" w:rsidR="00FE1FA3" w:rsidRPr="00F0323F" w:rsidRDefault="00FE1FA3" w:rsidP="002878E9">
                      <w:pPr>
                        <w:pStyle w:val="ListParagraph"/>
                        <w:numPr>
                          <w:ilvl w:val="0"/>
                          <w:numId w:val="38"/>
                        </w:numPr>
                        <w:rPr>
                          <w:rFonts w:ascii="Johnston100 Light" w:hAnsi="Johnston100 Light"/>
                          <w:color w:val="000000" w:themeColor="text1"/>
                          <w:szCs w:val="24"/>
                        </w:rPr>
                      </w:pPr>
                      <w:r w:rsidRPr="00F0323F">
                        <w:rPr>
                          <w:rFonts w:ascii="Johnston100 Light" w:hAnsi="Johnston100 Light"/>
                          <w:color w:val="000000" w:themeColor="text1"/>
                          <w:szCs w:val="24"/>
                        </w:rPr>
                        <w:t>It is delivered from a new branch of an existing organisation</w:t>
                      </w:r>
                    </w:p>
                    <w:p w14:paraId="68755EC9" w14:textId="77777777" w:rsidR="00FE1FA3" w:rsidRPr="00F0323F" w:rsidRDefault="00FE1FA3" w:rsidP="002878E9">
                      <w:pPr>
                        <w:pStyle w:val="ListParagraph"/>
                        <w:numPr>
                          <w:ilvl w:val="0"/>
                          <w:numId w:val="38"/>
                        </w:numPr>
                        <w:rPr>
                          <w:rFonts w:ascii="Johnston100 Light" w:hAnsi="Johnston100 Light"/>
                          <w:color w:val="000000" w:themeColor="text1"/>
                          <w:szCs w:val="24"/>
                        </w:rPr>
                      </w:pPr>
                      <w:r w:rsidRPr="00F0323F">
                        <w:rPr>
                          <w:rFonts w:ascii="Johnston100 Light" w:hAnsi="Johnston100 Light"/>
                          <w:color w:val="000000" w:themeColor="text1"/>
                          <w:szCs w:val="24"/>
                        </w:rPr>
                        <w:t>It is delivered in a new geographic location</w:t>
                      </w:r>
                    </w:p>
                    <w:p w14:paraId="79C233D6" w14:textId="2323BA33" w:rsidR="00FE1FA3" w:rsidRPr="00F0323F" w:rsidRDefault="00FE1FA3" w:rsidP="002878E9">
                      <w:pPr>
                        <w:pStyle w:val="ListParagraph"/>
                        <w:numPr>
                          <w:ilvl w:val="0"/>
                          <w:numId w:val="38"/>
                        </w:numPr>
                        <w:rPr>
                          <w:rFonts w:ascii="Johnston100 Light" w:hAnsi="Johnston100 Light"/>
                          <w:color w:val="000000" w:themeColor="text1"/>
                          <w:szCs w:val="24"/>
                        </w:rPr>
                      </w:pPr>
                      <w:r w:rsidRPr="00F0323F">
                        <w:rPr>
                          <w:rFonts w:ascii="Johnston100 Light" w:hAnsi="Johnston100 Light"/>
                          <w:color w:val="000000" w:themeColor="text1"/>
                          <w:szCs w:val="24"/>
                        </w:rPr>
                        <w:t>It is a completely different project/idea from the one that was funded by WCGL, CGL or CCFL funding before</w:t>
                      </w:r>
                    </w:p>
                  </w:txbxContent>
                </v:textbox>
                <w10:wrap type="topAndBottom" anchorx="margin"/>
              </v:rect>
            </w:pict>
          </mc:Fallback>
        </mc:AlternateContent>
      </w:r>
      <w:proofErr w:type="gramStart"/>
      <w:r w:rsidR="004C2FE8" w:rsidRPr="00F0323F">
        <w:rPr>
          <w:rFonts w:ascii="Johnston100 Light" w:hAnsi="Johnston100 Light"/>
          <w:szCs w:val="24"/>
        </w:rPr>
        <w:t>also</w:t>
      </w:r>
      <w:proofErr w:type="gramEnd"/>
      <w:r w:rsidR="004C2FE8" w:rsidRPr="00F0323F">
        <w:rPr>
          <w:rFonts w:ascii="Johnston100 Light" w:hAnsi="Johnston100 Light"/>
          <w:szCs w:val="24"/>
        </w:rPr>
        <w:t xml:space="preserve"> be prioritised </w:t>
      </w:r>
      <w:r w:rsidR="00926F06" w:rsidRPr="00F0323F">
        <w:rPr>
          <w:rFonts w:ascii="Johnston100 Light" w:hAnsi="Johnston100 Light"/>
          <w:szCs w:val="24"/>
        </w:rPr>
        <w:t xml:space="preserve">to </w:t>
      </w:r>
      <w:r w:rsidR="004C2FE8" w:rsidRPr="00F0323F">
        <w:rPr>
          <w:rFonts w:ascii="Johnston100 Light" w:hAnsi="Johnston100 Light"/>
          <w:szCs w:val="24"/>
        </w:rPr>
        <w:t>ensur</w:t>
      </w:r>
      <w:r w:rsidR="00926F06" w:rsidRPr="00F0323F">
        <w:rPr>
          <w:rFonts w:ascii="Johnston100 Light" w:hAnsi="Johnston100 Light"/>
          <w:szCs w:val="24"/>
        </w:rPr>
        <w:t>e</w:t>
      </w:r>
      <w:r w:rsidR="00826F86">
        <w:rPr>
          <w:rFonts w:ascii="Johnston100 Light" w:hAnsi="Johnston100 Light"/>
          <w:szCs w:val="24"/>
        </w:rPr>
        <w:t xml:space="preserve"> a good </w:t>
      </w:r>
      <w:r w:rsidR="004C2FE8" w:rsidRPr="00F0323F">
        <w:rPr>
          <w:rFonts w:ascii="Johnston100 Light" w:hAnsi="Johnston100 Light"/>
          <w:szCs w:val="24"/>
        </w:rPr>
        <w:t xml:space="preserve">geographic spread and ensuring </w:t>
      </w:r>
      <w:r w:rsidR="00926F06" w:rsidRPr="00F0323F">
        <w:rPr>
          <w:rFonts w:ascii="Johnston100 Light" w:hAnsi="Johnston100 Light"/>
          <w:szCs w:val="24"/>
        </w:rPr>
        <w:t>we support as many</w:t>
      </w:r>
      <w:r w:rsidR="004C2FE8" w:rsidRPr="00F0323F">
        <w:rPr>
          <w:rFonts w:ascii="Johnston100 Light" w:hAnsi="Johnston100 Light"/>
          <w:szCs w:val="24"/>
        </w:rPr>
        <w:t xml:space="preserve"> organisations as possible.</w:t>
      </w:r>
      <w:bookmarkStart w:id="3" w:name="_GoBack"/>
      <w:bookmarkEnd w:id="3"/>
    </w:p>
    <w:p w14:paraId="2A491521" w14:textId="77777777" w:rsidR="00826F86" w:rsidRPr="00F0323F" w:rsidRDefault="00826F86" w:rsidP="00826F86">
      <w:pPr>
        <w:spacing w:after="0"/>
        <w:rPr>
          <w:rFonts w:ascii="Johnston100 Light" w:hAnsi="Johnston100 Light"/>
          <w:szCs w:val="24"/>
        </w:rPr>
      </w:pPr>
    </w:p>
    <w:p w14:paraId="1A1681EB" w14:textId="4B044A6F" w:rsidR="00F418D6" w:rsidRDefault="00933A67" w:rsidP="00826F86">
      <w:pPr>
        <w:spacing w:after="0"/>
        <w:rPr>
          <w:rFonts w:ascii="Johnston100 Light" w:hAnsi="Johnston100 Light"/>
          <w:color w:val="1F497D"/>
          <w:szCs w:val="24"/>
        </w:rPr>
      </w:pPr>
      <w:r w:rsidRPr="00F0323F">
        <w:rPr>
          <w:rFonts w:ascii="Johnston100 Light" w:hAnsi="Johnston100 Light"/>
          <w:szCs w:val="24"/>
        </w:rPr>
        <w:t xml:space="preserve">Each organisation can submit up to </w:t>
      </w:r>
      <w:r w:rsidR="00465AA5" w:rsidRPr="00F0323F">
        <w:rPr>
          <w:rFonts w:ascii="Johnston100 Light" w:hAnsi="Johnston100 Light"/>
          <w:szCs w:val="24"/>
        </w:rPr>
        <w:t>three</w:t>
      </w:r>
      <w:r w:rsidRPr="00F0323F">
        <w:rPr>
          <w:rFonts w:ascii="Johnston100 Light" w:hAnsi="Johnston100 Light"/>
          <w:szCs w:val="24"/>
        </w:rPr>
        <w:t xml:space="preserve"> appl</w:t>
      </w:r>
      <w:r w:rsidR="004121E6" w:rsidRPr="00F0323F">
        <w:rPr>
          <w:rFonts w:ascii="Johnston100 Light" w:hAnsi="Johnston100 Light"/>
          <w:szCs w:val="24"/>
        </w:rPr>
        <w:t>ications in the</w:t>
      </w:r>
      <w:r w:rsidR="00781A7D" w:rsidRPr="00F0323F">
        <w:rPr>
          <w:rFonts w:ascii="Johnston100 Light" w:hAnsi="Johnston100 Light"/>
          <w:szCs w:val="24"/>
        </w:rPr>
        <w:t xml:space="preserve"> 202</w:t>
      </w:r>
      <w:r w:rsidR="007565D1" w:rsidRPr="00F0323F">
        <w:rPr>
          <w:rFonts w:ascii="Johnston100 Light" w:hAnsi="Johnston100 Light"/>
          <w:szCs w:val="24"/>
        </w:rPr>
        <w:t>2</w:t>
      </w:r>
      <w:r w:rsidRPr="00F0323F">
        <w:rPr>
          <w:rFonts w:ascii="Johnston100 Light" w:hAnsi="Johnston100 Light"/>
          <w:szCs w:val="24"/>
        </w:rPr>
        <w:t xml:space="preserve"> WCGL funding round. </w:t>
      </w:r>
      <w:r w:rsidR="00465AA5" w:rsidRPr="00F0323F">
        <w:rPr>
          <w:rFonts w:ascii="Johnston100 Light" w:hAnsi="Johnston100 Light"/>
          <w:szCs w:val="24"/>
        </w:rPr>
        <w:t>Each application</w:t>
      </w:r>
      <w:r w:rsidRPr="00F0323F">
        <w:rPr>
          <w:rFonts w:ascii="Johnston100 Light" w:hAnsi="Johnston100 Light"/>
          <w:szCs w:val="24"/>
        </w:rPr>
        <w:t xml:space="preserve"> need</w:t>
      </w:r>
      <w:r w:rsidR="00465AA5" w:rsidRPr="00F0323F">
        <w:rPr>
          <w:rFonts w:ascii="Johnston100 Light" w:hAnsi="Johnston100 Light"/>
          <w:szCs w:val="24"/>
        </w:rPr>
        <w:t>s</w:t>
      </w:r>
      <w:r w:rsidRPr="00F0323F">
        <w:rPr>
          <w:rFonts w:ascii="Johnston100 Light" w:hAnsi="Johnston100 Light"/>
          <w:szCs w:val="24"/>
        </w:rPr>
        <w:t xml:space="preserve"> to meet the eligibility and evaluation criteria</w:t>
      </w:r>
      <w:r w:rsidR="00465AA5" w:rsidRPr="00F0323F">
        <w:rPr>
          <w:rFonts w:ascii="Johnston100 Light" w:hAnsi="Johnston100 Light"/>
          <w:szCs w:val="24"/>
        </w:rPr>
        <w:t xml:space="preserve">. For example, </w:t>
      </w:r>
      <w:r w:rsidRPr="00F0323F">
        <w:rPr>
          <w:rFonts w:ascii="Johnston100 Light" w:hAnsi="Johnston100 Light"/>
          <w:szCs w:val="24"/>
        </w:rPr>
        <w:t xml:space="preserve">an organisation may </w:t>
      </w:r>
      <w:r w:rsidR="00465AA5" w:rsidRPr="00F0323F">
        <w:rPr>
          <w:rFonts w:ascii="Johnston100 Light" w:hAnsi="Johnston100 Light"/>
          <w:szCs w:val="24"/>
        </w:rPr>
        <w:t xml:space="preserve">wish </w:t>
      </w:r>
      <w:r w:rsidRPr="00F0323F">
        <w:rPr>
          <w:rFonts w:ascii="Johnston100 Light" w:hAnsi="Johnston100 Light"/>
          <w:szCs w:val="24"/>
        </w:rPr>
        <w:t xml:space="preserve">to apply for </w:t>
      </w:r>
      <w:r w:rsidR="00465AA5" w:rsidRPr="00F0323F">
        <w:rPr>
          <w:rFonts w:ascii="Johnston100 Light" w:hAnsi="Johnston100 Light"/>
          <w:szCs w:val="24"/>
        </w:rPr>
        <w:t xml:space="preserve">three </w:t>
      </w:r>
      <w:r w:rsidRPr="00F0323F">
        <w:rPr>
          <w:rFonts w:ascii="Johnston100 Light" w:hAnsi="Johnston100 Light"/>
          <w:szCs w:val="24"/>
        </w:rPr>
        <w:t xml:space="preserve">different grants to cover projects delivered at </w:t>
      </w:r>
      <w:r w:rsidR="00465AA5" w:rsidRPr="00F0323F">
        <w:rPr>
          <w:rFonts w:ascii="Johnston100 Light" w:hAnsi="Johnston100 Light"/>
          <w:szCs w:val="24"/>
        </w:rPr>
        <w:t xml:space="preserve">three </w:t>
      </w:r>
      <w:r w:rsidRPr="00F0323F">
        <w:rPr>
          <w:rFonts w:ascii="Johnston100 Light" w:hAnsi="Johnston100 Light"/>
          <w:szCs w:val="24"/>
        </w:rPr>
        <w:t>of its branches;</w:t>
      </w:r>
      <w:r w:rsidRPr="00F0323F">
        <w:rPr>
          <w:rFonts w:ascii="Johnston100 Light" w:hAnsi="Johnston100 Light"/>
          <w:color w:val="1F497D"/>
          <w:szCs w:val="24"/>
        </w:rPr>
        <w:t xml:space="preserve"> </w:t>
      </w:r>
      <w:r w:rsidRPr="00F0323F">
        <w:rPr>
          <w:rFonts w:ascii="Johnston100 Light" w:hAnsi="Johnston100 Light"/>
          <w:szCs w:val="24"/>
        </w:rPr>
        <w:t xml:space="preserve">or develop </w:t>
      </w:r>
      <w:r w:rsidR="00465AA5" w:rsidRPr="00F0323F">
        <w:rPr>
          <w:rFonts w:ascii="Johnston100 Light" w:hAnsi="Johnston100 Light"/>
          <w:szCs w:val="24"/>
        </w:rPr>
        <w:t xml:space="preserve">three </w:t>
      </w:r>
      <w:r w:rsidRPr="00F0323F">
        <w:rPr>
          <w:rFonts w:ascii="Johnston100 Light" w:hAnsi="Johnston100 Light"/>
          <w:szCs w:val="24"/>
        </w:rPr>
        <w:t>different and distinct projects</w:t>
      </w:r>
      <w:r w:rsidRPr="00F0323F">
        <w:rPr>
          <w:rFonts w:ascii="Johnston100 Light" w:hAnsi="Johnston100 Light"/>
          <w:color w:val="1F497D"/>
          <w:szCs w:val="24"/>
        </w:rPr>
        <w:t>.</w:t>
      </w:r>
    </w:p>
    <w:p w14:paraId="7EA8608F" w14:textId="77777777" w:rsidR="00826F86" w:rsidRPr="00F0323F" w:rsidRDefault="00826F86" w:rsidP="00826F86">
      <w:pPr>
        <w:spacing w:after="0"/>
        <w:rPr>
          <w:rFonts w:ascii="Johnston100 Light" w:hAnsi="Johnston100 Light"/>
          <w:szCs w:val="24"/>
        </w:rPr>
      </w:pPr>
    </w:p>
    <w:p w14:paraId="6DA062E9" w14:textId="77777777" w:rsidR="00826F86" w:rsidRDefault="00933A67" w:rsidP="00826F86">
      <w:pPr>
        <w:spacing w:after="0"/>
        <w:rPr>
          <w:rFonts w:ascii="Johnston100 Light" w:hAnsi="Johnston100 Light"/>
          <w:szCs w:val="24"/>
        </w:rPr>
      </w:pPr>
      <w:r w:rsidRPr="00F0323F">
        <w:rPr>
          <w:rFonts w:ascii="Johnston100 Light" w:hAnsi="Johnston100 Light"/>
          <w:noProof/>
          <w:szCs w:val="24"/>
          <w:lang w:eastAsia="en-GB"/>
        </w:rPr>
        <mc:AlternateContent>
          <mc:Choice Requires="wpc">
            <w:drawing>
              <wp:anchor distT="0" distB="0" distL="114300" distR="114300" simplePos="0" relativeHeight="251653120" behindDoc="1" locked="0" layoutInCell="1" allowOverlap="1" wp14:anchorId="1BE1ADF5" wp14:editId="124F0125">
                <wp:simplePos x="0" y="0"/>
                <wp:positionH relativeFrom="column">
                  <wp:posOffset>173355</wp:posOffset>
                </wp:positionH>
                <wp:positionV relativeFrom="paragraph">
                  <wp:posOffset>-8778875</wp:posOffset>
                </wp:positionV>
                <wp:extent cx="3190875" cy="1866900"/>
                <wp:effectExtent l="0" t="0" r="0" b="0"/>
                <wp:wrapNone/>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F27975" id="Canvas 1" o:spid="_x0000_s1026" editas="canvas" style="position:absolute;margin-left:13.65pt;margin-top:-691.25pt;width:251.25pt;height:147pt;z-index:-251663360" coordsize="31908,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908;height:18669;visibility:visible;mso-wrap-style:square">
                  <v:fill o:detectmouseclick="t"/>
                  <v:path o:connecttype="none"/>
                </v:shape>
              </v:group>
            </w:pict>
          </mc:Fallback>
        </mc:AlternateContent>
      </w:r>
      <w:r w:rsidR="00CF2BDA" w:rsidRPr="00F0323F">
        <w:rPr>
          <w:rFonts w:ascii="Johnston100 Light" w:hAnsi="Johnston100 Light"/>
          <w:szCs w:val="24"/>
        </w:rPr>
        <w:t>W</w:t>
      </w:r>
      <w:r w:rsidRPr="00F0323F">
        <w:rPr>
          <w:rFonts w:ascii="Johnston100 Light" w:hAnsi="Johnston100 Light"/>
          <w:szCs w:val="24"/>
        </w:rPr>
        <w:t xml:space="preserve">hilst it is possible to apply for </w:t>
      </w:r>
      <w:r w:rsidR="00465AA5" w:rsidRPr="00F0323F">
        <w:rPr>
          <w:rFonts w:ascii="Johnston100 Light" w:hAnsi="Johnston100 Light"/>
          <w:szCs w:val="24"/>
        </w:rPr>
        <w:t xml:space="preserve">three </w:t>
      </w:r>
      <w:r w:rsidRPr="00F0323F">
        <w:rPr>
          <w:rFonts w:ascii="Johnston100 Light" w:hAnsi="Johnston100 Light"/>
          <w:szCs w:val="24"/>
        </w:rPr>
        <w:t xml:space="preserve">grants per organisation, </w:t>
      </w:r>
      <w:r w:rsidR="00465AA5" w:rsidRPr="00F0323F">
        <w:rPr>
          <w:rFonts w:ascii="Johnston100 Light" w:hAnsi="Johnston100 Light"/>
          <w:szCs w:val="24"/>
        </w:rPr>
        <w:t>it may not always be possible to fund multiple applications from the same group.  Each separate application</w:t>
      </w:r>
      <w:r w:rsidRPr="00F0323F">
        <w:rPr>
          <w:rFonts w:ascii="Johnston100 Light" w:hAnsi="Johnston100 Light"/>
          <w:szCs w:val="24"/>
        </w:rPr>
        <w:t xml:space="preserve"> must be </w:t>
      </w:r>
      <w:r w:rsidR="00465AA5" w:rsidRPr="00F0323F">
        <w:rPr>
          <w:rFonts w:ascii="Johnston100 Light" w:hAnsi="Johnston100 Light"/>
          <w:szCs w:val="24"/>
        </w:rPr>
        <w:t xml:space="preserve">robust as each application will be judged separately </w:t>
      </w:r>
      <w:r w:rsidRPr="00F0323F">
        <w:rPr>
          <w:rFonts w:ascii="Johnston100 Light" w:hAnsi="Johnston100 Light"/>
          <w:szCs w:val="24"/>
        </w:rPr>
        <w:t>against t</w:t>
      </w:r>
      <w:r w:rsidR="004C4CF1" w:rsidRPr="00F0323F">
        <w:rPr>
          <w:rFonts w:ascii="Johnston100 Light" w:hAnsi="Johnston100 Light"/>
          <w:szCs w:val="24"/>
        </w:rPr>
        <w:t>he scoring criteria set out in a</w:t>
      </w:r>
      <w:r w:rsidRPr="00F0323F">
        <w:rPr>
          <w:rFonts w:ascii="Johnston100 Light" w:hAnsi="Johnston100 Light"/>
          <w:szCs w:val="24"/>
        </w:rPr>
        <w:t xml:space="preserve">ppendix 2 of these </w:t>
      </w:r>
      <w:r w:rsidR="006332B6" w:rsidRPr="00F0323F">
        <w:rPr>
          <w:rFonts w:ascii="Johnston100 Light" w:hAnsi="Johnston100 Light"/>
          <w:szCs w:val="24"/>
        </w:rPr>
        <w:t>guidelines and</w:t>
      </w:r>
      <w:r w:rsidRPr="00F0323F">
        <w:rPr>
          <w:rFonts w:ascii="Johnston100 Light" w:hAnsi="Johnston100 Light"/>
          <w:szCs w:val="24"/>
        </w:rPr>
        <w:t xml:space="preserve"> will be expected to score at least ‘Very Good’ </w:t>
      </w:r>
      <w:r w:rsidR="00465AA5" w:rsidRPr="00F0323F">
        <w:rPr>
          <w:rFonts w:ascii="Johnston100 Light" w:hAnsi="Johnston100 Light"/>
          <w:szCs w:val="24"/>
        </w:rPr>
        <w:t>or</w:t>
      </w:r>
      <w:r w:rsidR="00D1572F" w:rsidRPr="00F0323F">
        <w:rPr>
          <w:rFonts w:ascii="Johnston100 Light" w:hAnsi="Johnston100 Light"/>
          <w:szCs w:val="24"/>
        </w:rPr>
        <w:t xml:space="preserve"> </w:t>
      </w:r>
      <w:r w:rsidRPr="00F0323F">
        <w:rPr>
          <w:rFonts w:ascii="Johnston100 Light" w:hAnsi="Johnston100 Light"/>
          <w:szCs w:val="24"/>
        </w:rPr>
        <w:t>‘Excellent’ against those criteria. Funding through WCGL is limited, so we urge applicants to consider the merits of submitting more than one application before doing so</w:t>
      </w:r>
      <w:r w:rsidR="00B2233F" w:rsidRPr="00F0323F">
        <w:rPr>
          <w:rFonts w:ascii="Johnston100 Light" w:hAnsi="Johnston100 Light"/>
          <w:szCs w:val="24"/>
        </w:rPr>
        <w:t>, as we will aim to support as many organisations as possible</w:t>
      </w:r>
      <w:r w:rsidRPr="00F0323F">
        <w:rPr>
          <w:rFonts w:ascii="Johnston100 Light" w:hAnsi="Johnston100 Light"/>
          <w:szCs w:val="24"/>
        </w:rPr>
        <w:t xml:space="preserve">. </w:t>
      </w:r>
    </w:p>
    <w:p w14:paraId="368CDD7D" w14:textId="77777777" w:rsidR="00826F86" w:rsidRDefault="00826F86" w:rsidP="00826F86">
      <w:pPr>
        <w:spacing w:after="0"/>
        <w:rPr>
          <w:rFonts w:ascii="Johnston100 Light" w:hAnsi="Johnston100 Light"/>
          <w:szCs w:val="24"/>
        </w:rPr>
      </w:pPr>
    </w:p>
    <w:p w14:paraId="6C82D7F4" w14:textId="66967ED7" w:rsidR="00F418D6" w:rsidRPr="00F0323F" w:rsidRDefault="00933A67" w:rsidP="00826F86">
      <w:pPr>
        <w:spacing w:after="0"/>
        <w:rPr>
          <w:rFonts w:ascii="Johnston100 Light" w:hAnsi="Johnston100 Light"/>
          <w:szCs w:val="24"/>
        </w:rPr>
        <w:sectPr w:rsidR="00F418D6" w:rsidRPr="00F0323F" w:rsidSect="00836BE4">
          <w:type w:val="continuous"/>
          <w:pgSz w:w="11906" w:h="16838"/>
          <w:pgMar w:top="567" w:right="567" w:bottom="567" w:left="567" w:header="709" w:footer="79" w:gutter="0"/>
          <w:cols w:num="2" w:space="708"/>
          <w:docGrid w:linePitch="360"/>
        </w:sectPr>
      </w:pPr>
      <w:r w:rsidRPr="00F0323F">
        <w:rPr>
          <w:rFonts w:ascii="Johnston100 Light" w:hAnsi="Johnston100 Light"/>
          <w:szCs w:val="24"/>
        </w:rPr>
        <w:t xml:space="preserve">For advice and guidance on multiple bids, please contact the grants </w:t>
      </w:r>
      <w:r w:rsidR="00D1572F" w:rsidRPr="00F0323F">
        <w:rPr>
          <w:rFonts w:ascii="Johnston100 Light" w:hAnsi="Johnston100 Light"/>
          <w:szCs w:val="24"/>
        </w:rPr>
        <w:t>officer or assistants</w:t>
      </w:r>
      <w:r w:rsidRPr="00F0323F">
        <w:rPr>
          <w:rFonts w:ascii="Johnston100 Light" w:hAnsi="Johnston100 Light"/>
          <w:szCs w:val="24"/>
        </w:rPr>
        <w:t xml:space="preserve"> at Groundwork London</w:t>
      </w:r>
      <w:r w:rsidR="009C5868" w:rsidRPr="00F0323F">
        <w:rPr>
          <w:rFonts w:ascii="Johnston100 Light" w:hAnsi="Johnston100 Light"/>
          <w:szCs w:val="24"/>
        </w:rPr>
        <w:t xml:space="preserve"> at </w:t>
      </w:r>
      <w:hyperlink r:id="rId16" w:history="1">
        <w:r w:rsidR="009C5868" w:rsidRPr="00F0323F">
          <w:rPr>
            <w:rStyle w:val="Hyperlink"/>
            <w:rFonts w:ascii="Johnston100 Light" w:hAnsi="Johnston100 Light"/>
            <w:szCs w:val="24"/>
          </w:rPr>
          <w:t>wcgl@groundwork.org.uk</w:t>
        </w:r>
      </w:hyperlink>
      <w:r w:rsidR="009C5868" w:rsidRPr="00F0323F">
        <w:rPr>
          <w:rFonts w:ascii="Johnston100 Light" w:hAnsi="Johnston100 Light"/>
          <w:szCs w:val="24"/>
        </w:rPr>
        <w:t xml:space="preserve"> or 020 7239 1286</w:t>
      </w:r>
    </w:p>
    <w:p w14:paraId="72A3A5B2" w14:textId="77777777" w:rsidR="00F418D6" w:rsidRPr="00F0323F" w:rsidRDefault="00933A67" w:rsidP="00826F86">
      <w:pPr>
        <w:pStyle w:val="Title"/>
        <w:pBdr>
          <w:bottom w:val="none" w:sz="0" w:space="0" w:color="auto"/>
        </w:pBdr>
        <w:spacing w:after="0"/>
        <w:rPr>
          <w:rFonts w:ascii="Johnston100 Medium" w:hAnsi="Johnston100 Medium"/>
          <w:b w:val="0"/>
          <w:sz w:val="44"/>
          <w:szCs w:val="44"/>
        </w:rPr>
      </w:pPr>
      <w:r w:rsidRPr="0067469C">
        <w:rPr>
          <w:rFonts w:ascii="Johnston100 Medium" w:hAnsi="Johnston100 Medium"/>
        </w:rPr>
        <w:br w:type="column"/>
      </w:r>
      <w:bookmarkStart w:id="4" w:name="_Toc109807379"/>
      <w:r w:rsidRPr="00F0323F">
        <w:rPr>
          <w:rFonts w:ascii="Johnston100 Medium" w:hAnsi="Johnston100 Medium"/>
          <w:b w:val="0"/>
          <w:sz w:val="44"/>
          <w:szCs w:val="44"/>
        </w:rPr>
        <w:lastRenderedPageBreak/>
        <w:t>2.</w:t>
      </w:r>
      <w:r w:rsidRPr="00F0323F">
        <w:rPr>
          <w:rFonts w:ascii="Johnston100 Medium" w:hAnsi="Johnston100 Medium"/>
          <w:b w:val="0"/>
          <w:sz w:val="44"/>
          <w:szCs w:val="44"/>
        </w:rPr>
        <w:tab/>
        <w:t>Eligibility and assessment criteria</w:t>
      </w:r>
      <w:bookmarkEnd w:id="4"/>
    </w:p>
    <w:p w14:paraId="0B1899D3" w14:textId="77777777" w:rsidR="00F418D6" w:rsidRDefault="00F418D6" w:rsidP="00826F86">
      <w:pPr>
        <w:pStyle w:val="Heading3"/>
        <w:spacing w:after="0"/>
        <w:sectPr w:rsidR="00F418D6" w:rsidSect="00836BE4">
          <w:type w:val="continuous"/>
          <w:pgSz w:w="11906" w:h="16838"/>
          <w:pgMar w:top="567" w:right="567" w:bottom="567" w:left="567" w:header="709" w:footer="79" w:gutter="0"/>
          <w:cols w:space="708"/>
          <w:docGrid w:linePitch="360"/>
        </w:sectPr>
      </w:pPr>
    </w:p>
    <w:p w14:paraId="37E64735" w14:textId="77777777" w:rsidR="003A1811" w:rsidRDefault="003A1811" w:rsidP="003A1811">
      <w:pPr>
        <w:pStyle w:val="Heading2"/>
        <w:spacing w:before="0" w:after="0"/>
        <w:rPr>
          <w:rFonts w:ascii="Johnston100 Light" w:hAnsi="Johnston100 Light"/>
          <w:sz w:val="24"/>
          <w:szCs w:val="24"/>
        </w:rPr>
      </w:pPr>
    </w:p>
    <w:p w14:paraId="029ADA66" w14:textId="189ABE8B" w:rsidR="003A1811" w:rsidRDefault="00933A67" w:rsidP="003A1811">
      <w:pPr>
        <w:pStyle w:val="Heading2"/>
        <w:spacing w:before="0" w:after="0"/>
        <w:rPr>
          <w:rFonts w:ascii="Johnston100 Light" w:hAnsi="Johnston100 Light"/>
          <w:sz w:val="24"/>
          <w:szCs w:val="24"/>
        </w:rPr>
      </w:pPr>
      <w:bookmarkStart w:id="5" w:name="_Toc109807380"/>
      <w:r w:rsidRPr="00F0323F">
        <w:rPr>
          <w:rFonts w:ascii="Johnston100 Light" w:hAnsi="Johnston100 Light"/>
          <w:sz w:val="24"/>
          <w:szCs w:val="24"/>
        </w:rPr>
        <w:t>2.1</w:t>
      </w:r>
      <w:r w:rsidRPr="00F0323F">
        <w:rPr>
          <w:rFonts w:ascii="Johnston100 Light" w:hAnsi="Johnston100 Light"/>
          <w:sz w:val="24"/>
          <w:szCs w:val="24"/>
        </w:rPr>
        <w:tab/>
        <w:t>Eligible organisations</w:t>
      </w:r>
      <w:bookmarkEnd w:id="5"/>
    </w:p>
    <w:p w14:paraId="038C9E03" w14:textId="77777777" w:rsidR="003A1811" w:rsidRPr="003A1811" w:rsidRDefault="003A1811" w:rsidP="003A1811">
      <w:pPr>
        <w:spacing w:after="0"/>
        <w:rPr>
          <w:lang w:eastAsia="en-GB"/>
        </w:rPr>
      </w:pPr>
    </w:p>
    <w:p w14:paraId="147FEFF5" w14:textId="33694A10" w:rsidR="00F418D6" w:rsidRDefault="00933A67" w:rsidP="003A1811">
      <w:pPr>
        <w:spacing w:after="0"/>
        <w:rPr>
          <w:rFonts w:ascii="Johnston100 Light" w:hAnsi="Johnston100 Light"/>
          <w:spacing w:val="-4"/>
          <w:szCs w:val="24"/>
        </w:rPr>
      </w:pPr>
      <w:r w:rsidRPr="00F0323F">
        <w:rPr>
          <w:rFonts w:ascii="Johnston100 Light" w:hAnsi="Johnston100 Light"/>
          <w:spacing w:val="-4"/>
          <w:szCs w:val="24"/>
        </w:rPr>
        <w:t xml:space="preserve">To be eligible for WCGL </w:t>
      </w:r>
      <w:r w:rsidR="007D687B" w:rsidRPr="00F0323F">
        <w:rPr>
          <w:rFonts w:ascii="Johnston100 Light" w:hAnsi="Johnston100 Light"/>
          <w:spacing w:val="-4"/>
          <w:szCs w:val="24"/>
        </w:rPr>
        <w:t>funding</w:t>
      </w:r>
      <w:r w:rsidR="00B51C54" w:rsidRPr="00F0323F">
        <w:rPr>
          <w:rFonts w:ascii="Johnston100 Light" w:hAnsi="Johnston100 Light"/>
          <w:spacing w:val="-4"/>
          <w:szCs w:val="24"/>
        </w:rPr>
        <w:t xml:space="preserve"> the project must take place in Greater London,</w:t>
      </w:r>
      <w:r w:rsidRPr="00F0323F">
        <w:rPr>
          <w:rFonts w:ascii="Johnston100 Light" w:hAnsi="Johnston100 Light"/>
          <w:spacing w:val="-4"/>
          <w:szCs w:val="24"/>
        </w:rPr>
        <w:t xml:space="preserve"> your organisation must operate within Greater London</w:t>
      </w:r>
      <w:r w:rsidR="00C426ED" w:rsidRPr="00F0323F">
        <w:rPr>
          <w:rFonts w:ascii="Johnston100 Light" w:hAnsi="Johnston100 Light"/>
          <w:spacing w:val="-4"/>
          <w:szCs w:val="24"/>
        </w:rPr>
        <w:t>,</w:t>
      </w:r>
      <w:r w:rsidRPr="00F0323F">
        <w:rPr>
          <w:rFonts w:ascii="Johnston100 Light" w:hAnsi="Johnston100 Light"/>
          <w:spacing w:val="-4"/>
          <w:szCs w:val="24"/>
        </w:rPr>
        <w:t xml:space="preserve"> and be one of the following:</w:t>
      </w:r>
    </w:p>
    <w:p w14:paraId="694B0F24" w14:textId="77777777" w:rsidR="003A1811" w:rsidRPr="00F0323F" w:rsidRDefault="003A1811" w:rsidP="003A1811">
      <w:pPr>
        <w:spacing w:after="0"/>
        <w:rPr>
          <w:rFonts w:ascii="Johnston100 Light" w:hAnsi="Johnston100 Light"/>
          <w:spacing w:val="-4"/>
          <w:szCs w:val="24"/>
        </w:rPr>
      </w:pPr>
    </w:p>
    <w:p w14:paraId="0B253FE2" w14:textId="45A08DBF" w:rsidR="00F418D6" w:rsidRPr="00F0323F" w:rsidRDefault="00933A67" w:rsidP="00826F86">
      <w:pPr>
        <w:pStyle w:val="ListParagraph"/>
        <w:numPr>
          <w:ilvl w:val="0"/>
          <w:numId w:val="2"/>
        </w:numPr>
        <w:spacing w:after="0"/>
        <w:rPr>
          <w:rFonts w:ascii="Johnston100 Light" w:hAnsi="Johnston100 Light"/>
          <w:szCs w:val="24"/>
        </w:rPr>
      </w:pPr>
      <w:r w:rsidRPr="00F0323F">
        <w:rPr>
          <w:rFonts w:ascii="Johnston100 Light" w:hAnsi="Johnston100 Light"/>
          <w:szCs w:val="24"/>
        </w:rPr>
        <w:t>A</w:t>
      </w:r>
      <w:r w:rsidR="00C426ED" w:rsidRPr="00F0323F">
        <w:rPr>
          <w:rFonts w:ascii="Johnston100 Light" w:hAnsi="Johnston100 Light"/>
          <w:szCs w:val="24"/>
        </w:rPr>
        <w:t xml:space="preserve"> constituted</w:t>
      </w:r>
      <w:r w:rsidRPr="00F0323F">
        <w:rPr>
          <w:rFonts w:ascii="Johnston100 Light" w:hAnsi="Johnston100 Light"/>
          <w:szCs w:val="24"/>
        </w:rPr>
        <w:t xml:space="preserve"> community group (an organisation or association of persons with the primary aim of working to provide services and benefits to the community).</w:t>
      </w:r>
    </w:p>
    <w:p w14:paraId="2F106538" w14:textId="77777777" w:rsidR="00F418D6" w:rsidRPr="00F0323F" w:rsidRDefault="00933A67" w:rsidP="00826F86">
      <w:pPr>
        <w:pStyle w:val="ListParagraph"/>
        <w:numPr>
          <w:ilvl w:val="0"/>
          <w:numId w:val="2"/>
        </w:numPr>
        <w:spacing w:after="0"/>
        <w:rPr>
          <w:rFonts w:ascii="Johnston100 Light" w:hAnsi="Johnston100 Light"/>
          <w:szCs w:val="24"/>
        </w:rPr>
      </w:pPr>
      <w:r w:rsidRPr="00F0323F">
        <w:rPr>
          <w:rFonts w:ascii="Johnston100 Light" w:hAnsi="Johnston100 Light"/>
          <w:szCs w:val="24"/>
        </w:rPr>
        <w:t>A charitable or third sector organisation</w:t>
      </w:r>
    </w:p>
    <w:p w14:paraId="2307DDF4" w14:textId="77777777" w:rsidR="00F418D6" w:rsidRPr="00F0323F" w:rsidRDefault="00933A67" w:rsidP="00826F86">
      <w:pPr>
        <w:pStyle w:val="ListParagraph"/>
        <w:numPr>
          <w:ilvl w:val="0"/>
          <w:numId w:val="2"/>
        </w:numPr>
        <w:spacing w:after="0"/>
        <w:rPr>
          <w:rFonts w:ascii="Johnston100 Light" w:hAnsi="Johnston100 Light"/>
          <w:szCs w:val="24"/>
        </w:rPr>
      </w:pPr>
      <w:r w:rsidRPr="00F0323F">
        <w:rPr>
          <w:rFonts w:ascii="Johnston100 Light" w:hAnsi="Johnston100 Light"/>
          <w:szCs w:val="24"/>
        </w:rPr>
        <w:t>A not for profit organisation, Community Interest Company (CIC) or Social Enterprise</w:t>
      </w:r>
    </w:p>
    <w:p w14:paraId="40636F94" w14:textId="77777777" w:rsidR="003A1811" w:rsidRDefault="003A1811" w:rsidP="00826F86">
      <w:pPr>
        <w:spacing w:after="0"/>
        <w:rPr>
          <w:rFonts w:ascii="Johnston100 Light" w:hAnsi="Johnston100 Light"/>
          <w:szCs w:val="24"/>
        </w:rPr>
      </w:pPr>
    </w:p>
    <w:p w14:paraId="7FDA8D7D" w14:textId="613874D5" w:rsidR="00F418D6" w:rsidRDefault="00933A67" w:rsidP="00826F86">
      <w:pPr>
        <w:spacing w:after="0"/>
        <w:rPr>
          <w:rFonts w:ascii="Johnston100 Light" w:hAnsi="Johnston100 Light"/>
          <w:szCs w:val="24"/>
        </w:rPr>
      </w:pPr>
      <w:r w:rsidRPr="00F0323F">
        <w:rPr>
          <w:rFonts w:ascii="Johnston100 Light" w:hAnsi="Johnston100 Light"/>
          <w:szCs w:val="24"/>
        </w:rPr>
        <w:t>Please note that we will ask you to provide evidence of the legal status of your organisation.</w:t>
      </w:r>
    </w:p>
    <w:p w14:paraId="4DE7053E" w14:textId="77777777" w:rsidR="003A1811" w:rsidRPr="00F0323F" w:rsidRDefault="003A1811" w:rsidP="00826F86">
      <w:pPr>
        <w:spacing w:after="0"/>
        <w:rPr>
          <w:rFonts w:ascii="Johnston100 Light" w:hAnsi="Johnston100 Light"/>
          <w:szCs w:val="24"/>
        </w:rPr>
      </w:pPr>
    </w:p>
    <w:p w14:paraId="624ECAEB" w14:textId="3A0B53BF" w:rsidR="00693EF4" w:rsidRDefault="00933A67" w:rsidP="003A1811">
      <w:pPr>
        <w:spacing w:after="0"/>
        <w:rPr>
          <w:rFonts w:ascii="Johnston100 Light" w:hAnsi="Johnston100 Light"/>
          <w:szCs w:val="24"/>
        </w:rPr>
      </w:pPr>
      <w:r w:rsidRPr="00F0323F">
        <w:rPr>
          <w:rFonts w:ascii="Johnston100 Light" w:hAnsi="Johnston100 Light"/>
          <w:szCs w:val="24"/>
        </w:rPr>
        <w:t>Schools and ‘for profit’ businesses are not eligible to apply for WCGL funding. In order for a school to be</w:t>
      </w:r>
      <w:r w:rsidR="00B51C54" w:rsidRPr="00F0323F">
        <w:rPr>
          <w:rFonts w:ascii="Johnston100 Light" w:hAnsi="Johnston100 Light"/>
          <w:szCs w:val="24"/>
        </w:rPr>
        <w:t>nefit</w:t>
      </w:r>
      <w:r w:rsidRPr="00F0323F">
        <w:rPr>
          <w:rFonts w:ascii="Johnston100 Light" w:hAnsi="Johnston100 Light"/>
          <w:szCs w:val="24"/>
        </w:rPr>
        <w:t>, the application needs to be</w:t>
      </w:r>
      <w:r w:rsidR="00B51C54" w:rsidRPr="00F0323F">
        <w:rPr>
          <w:rFonts w:ascii="Johnston100 Light" w:hAnsi="Johnston100 Light"/>
          <w:szCs w:val="24"/>
        </w:rPr>
        <w:t xml:space="preserve"> submitted and project</w:t>
      </w:r>
      <w:r w:rsidRPr="00F0323F">
        <w:rPr>
          <w:rFonts w:ascii="Johnston100 Light" w:hAnsi="Johnston100 Light"/>
          <w:szCs w:val="24"/>
        </w:rPr>
        <w:t xml:space="preserve"> administered by a</w:t>
      </w:r>
      <w:r w:rsidR="00B51C54" w:rsidRPr="00F0323F">
        <w:rPr>
          <w:rFonts w:ascii="Johnston100 Light" w:hAnsi="Johnston100 Light"/>
          <w:szCs w:val="24"/>
        </w:rPr>
        <w:t>n eligible organisation</w:t>
      </w:r>
      <w:r w:rsidRPr="00F0323F">
        <w:rPr>
          <w:rFonts w:ascii="Johnston100 Light" w:hAnsi="Johnston100 Light"/>
          <w:szCs w:val="24"/>
        </w:rPr>
        <w:t xml:space="preserve">, and the project </w:t>
      </w:r>
      <w:r w:rsidR="00B51C54" w:rsidRPr="00F0323F">
        <w:rPr>
          <w:rFonts w:ascii="Johnston100 Light" w:hAnsi="Johnston100 Light"/>
          <w:szCs w:val="24"/>
        </w:rPr>
        <w:t>must</w:t>
      </w:r>
      <w:r w:rsidRPr="00F0323F">
        <w:rPr>
          <w:rFonts w:ascii="Johnston100 Light" w:hAnsi="Johnston100 Light"/>
          <w:szCs w:val="24"/>
        </w:rPr>
        <w:t xml:space="preserve"> engage with children and the community beyond the enrolled school pupil</w:t>
      </w:r>
      <w:r w:rsidR="00B51C54" w:rsidRPr="00F0323F">
        <w:rPr>
          <w:rFonts w:ascii="Johnston100 Light" w:hAnsi="Johnston100 Light"/>
          <w:szCs w:val="24"/>
        </w:rPr>
        <w:t>s.</w:t>
      </w:r>
    </w:p>
    <w:p w14:paraId="5F988B3F" w14:textId="77777777" w:rsidR="003A1811" w:rsidRPr="00F0323F" w:rsidRDefault="003A1811" w:rsidP="003A1811">
      <w:pPr>
        <w:spacing w:after="0"/>
        <w:rPr>
          <w:rFonts w:ascii="Johnston100 Light" w:hAnsi="Johnston100 Light"/>
          <w:szCs w:val="24"/>
        </w:rPr>
      </w:pPr>
    </w:p>
    <w:p w14:paraId="1F0AD97B" w14:textId="0A0AD0BC" w:rsidR="003A1811" w:rsidRPr="003A1811" w:rsidRDefault="00933A67" w:rsidP="003A1811">
      <w:pPr>
        <w:pStyle w:val="Heading2"/>
        <w:spacing w:before="0" w:after="0"/>
        <w:rPr>
          <w:rFonts w:ascii="Johnston100 Light" w:hAnsi="Johnston100 Light"/>
          <w:sz w:val="24"/>
          <w:szCs w:val="24"/>
        </w:rPr>
      </w:pPr>
      <w:bookmarkStart w:id="6" w:name="_Toc109807381"/>
      <w:r w:rsidRPr="00F0323F">
        <w:rPr>
          <w:rFonts w:ascii="Johnston100 Light" w:hAnsi="Johnston100 Light"/>
          <w:sz w:val="24"/>
          <w:szCs w:val="24"/>
        </w:rPr>
        <w:t>2.2. Essential criteria and application assessment</w:t>
      </w:r>
      <w:bookmarkEnd w:id="6"/>
    </w:p>
    <w:p w14:paraId="19F6E1D6" w14:textId="77777777" w:rsidR="003A1811" w:rsidRDefault="003A1811" w:rsidP="003A1811">
      <w:pPr>
        <w:spacing w:after="0"/>
        <w:rPr>
          <w:rFonts w:ascii="Johnston100 Light" w:hAnsi="Johnston100 Light"/>
          <w:szCs w:val="24"/>
        </w:rPr>
      </w:pPr>
    </w:p>
    <w:p w14:paraId="5BEBDE25" w14:textId="2C38CC00" w:rsidR="00F418D6" w:rsidRPr="00F0323F" w:rsidRDefault="00933A67" w:rsidP="003A1811">
      <w:pPr>
        <w:spacing w:after="0"/>
        <w:rPr>
          <w:rFonts w:ascii="Johnston100 Light" w:hAnsi="Johnston100 Light"/>
          <w:szCs w:val="24"/>
        </w:rPr>
      </w:pPr>
      <w:r w:rsidRPr="00F0323F">
        <w:rPr>
          <w:rFonts w:ascii="Johnston100 Light" w:hAnsi="Johnston100 Light"/>
          <w:szCs w:val="24"/>
        </w:rPr>
        <w:t>The grants scheme is competitive, so it is important that you provide clear and detailed information and that you complete your application as fully as possible.</w:t>
      </w:r>
    </w:p>
    <w:p w14:paraId="1D215349" w14:textId="3DFC4848" w:rsidR="003A1811" w:rsidRDefault="00933A67" w:rsidP="00826F86">
      <w:pPr>
        <w:spacing w:after="0"/>
        <w:rPr>
          <w:rFonts w:ascii="Johnston100 Light" w:hAnsi="Johnston100 Light"/>
          <w:szCs w:val="24"/>
        </w:rPr>
      </w:pPr>
      <w:r w:rsidRPr="00F0323F">
        <w:rPr>
          <w:rFonts w:ascii="Johnston100 Light" w:hAnsi="Johnston100 Light"/>
          <w:szCs w:val="24"/>
        </w:rPr>
        <w:t xml:space="preserve">We will first check that your organisation is eligible to apply and that your project meets the following </w:t>
      </w:r>
      <w:r w:rsidRPr="00F0323F">
        <w:rPr>
          <w:rFonts w:ascii="Johnston100 Light" w:hAnsi="Johnston100 Light"/>
          <w:b/>
          <w:szCs w:val="24"/>
        </w:rPr>
        <w:t>two essential criteria</w:t>
      </w:r>
      <w:r w:rsidR="00160391" w:rsidRPr="00F0323F">
        <w:rPr>
          <w:rFonts w:ascii="Johnston100 Light" w:hAnsi="Johnston100 Light"/>
          <w:szCs w:val="24"/>
        </w:rPr>
        <w:t xml:space="preserve"> (p</w:t>
      </w:r>
      <w:r w:rsidRPr="00F0323F">
        <w:rPr>
          <w:rFonts w:ascii="Johnston100 Light" w:hAnsi="Johnston100 Light"/>
          <w:szCs w:val="24"/>
        </w:rPr>
        <w:t xml:space="preserve">art </w:t>
      </w:r>
      <w:r w:rsidR="00901B7B" w:rsidRPr="00F0323F">
        <w:rPr>
          <w:rFonts w:ascii="Johnston100 Light" w:hAnsi="Johnston100 Light"/>
          <w:szCs w:val="24"/>
        </w:rPr>
        <w:t>t</w:t>
      </w:r>
      <w:r w:rsidR="00465AA5" w:rsidRPr="00F0323F">
        <w:rPr>
          <w:rFonts w:ascii="Johnston100 Light" w:hAnsi="Johnston100 Light"/>
          <w:szCs w:val="24"/>
        </w:rPr>
        <w:t xml:space="preserve">hree </w:t>
      </w:r>
      <w:r w:rsidRPr="00F0323F">
        <w:rPr>
          <w:rFonts w:ascii="Johnston100 Light" w:hAnsi="Johnston100 Light"/>
          <w:szCs w:val="24"/>
        </w:rPr>
        <w:t xml:space="preserve">of </w:t>
      </w:r>
      <w:r w:rsidR="00643808" w:rsidRPr="00F0323F">
        <w:rPr>
          <w:rFonts w:ascii="Johnston100 Light" w:hAnsi="Johnston100 Light"/>
          <w:szCs w:val="24"/>
        </w:rPr>
        <w:t>the a</w:t>
      </w:r>
      <w:r w:rsidRPr="00F0323F">
        <w:rPr>
          <w:rFonts w:ascii="Johnston100 Light" w:hAnsi="Johnston100 Light"/>
          <w:szCs w:val="24"/>
        </w:rPr>
        <w:t>pplication):</w:t>
      </w:r>
    </w:p>
    <w:p w14:paraId="126DC0C2" w14:textId="77777777" w:rsidR="003A1811" w:rsidRPr="00F0323F" w:rsidRDefault="003A1811" w:rsidP="00826F86">
      <w:pPr>
        <w:spacing w:after="0"/>
        <w:rPr>
          <w:rFonts w:ascii="Johnston100 Light" w:hAnsi="Johnston100 Light"/>
          <w:szCs w:val="24"/>
        </w:rPr>
      </w:pPr>
    </w:p>
    <w:p w14:paraId="0C6C78FC" w14:textId="77777777" w:rsidR="003A1811" w:rsidRDefault="00933A67" w:rsidP="003A1811">
      <w:pPr>
        <w:pStyle w:val="ListParagraph"/>
        <w:numPr>
          <w:ilvl w:val="0"/>
          <w:numId w:val="12"/>
        </w:numPr>
        <w:spacing w:after="0"/>
        <w:rPr>
          <w:rFonts w:ascii="Johnston100 Light" w:hAnsi="Johnston100 Light"/>
          <w:szCs w:val="24"/>
        </w:rPr>
      </w:pPr>
      <w:r w:rsidRPr="00F0323F">
        <w:rPr>
          <w:rFonts w:ascii="Johnston100 Light" w:hAnsi="Johnston100 Light"/>
          <w:b/>
          <w:szCs w:val="24"/>
        </w:rPr>
        <w:t>Activity Criteria</w:t>
      </w:r>
      <w:r w:rsidRPr="00F0323F">
        <w:rPr>
          <w:rFonts w:ascii="Johnston100 Light" w:hAnsi="Johnston100 Light"/>
          <w:szCs w:val="24"/>
        </w:rPr>
        <w:t xml:space="preserve">: your project will encourage </w:t>
      </w:r>
      <w:r w:rsidR="00D1572F" w:rsidRPr="00F0323F">
        <w:rPr>
          <w:rFonts w:ascii="Johnston100 Light" w:hAnsi="Johnston100 Light"/>
          <w:szCs w:val="24"/>
        </w:rPr>
        <w:t>participants</w:t>
      </w:r>
      <w:r w:rsidRPr="00F0323F">
        <w:rPr>
          <w:rFonts w:ascii="Johnston100 Light" w:hAnsi="Johnston100 Light"/>
          <w:szCs w:val="24"/>
        </w:rPr>
        <w:t xml:space="preserve"> to walk and cycle as a means of transport, exercise or leisure</w:t>
      </w:r>
      <w:r w:rsidR="00D1572F" w:rsidRPr="00F0323F">
        <w:rPr>
          <w:rFonts w:ascii="Johnston100 Light" w:hAnsi="Johnston100 Light"/>
          <w:szCs w:val="24"/>
        </w:rPr>
        <w:t>;</w:t>
      </w:r>
      <w:r w:rsidRPr="00F0323F">
        <w:rPr>
          <w:rFonts w:ascii="Johnston100 Light" w:hAnsi="Johnston100 Light"/>
          <w:szCs w:val="24"/>
        </w:rPr>
        <w:t xml:space="preserve"> for </w:t>
      </w:r>
      <w:r w:rsidR="00465AA5" w:rsidRPr="00F0323F">
        <w:rPr>
          <w:rFonts w:ascii="Johnston100 Light" w:hAnsi="Johnston100 Light"/>
          <w:szCs w:val="24"/>
        </w:rPr>
        <w:t xml:space="preserve">people who don’t </w:t>
      </w:r>
      <w:r w:rsidR="00465AA5" w:rsidRPr="003A1811">
        <w:rPr>
          <w:rFonts w:ascii="Johnston100 Light" w:hAnsi="Johnston100 Light"/>
          <w:szCs w:val="24"/>
        </w:rPr>
        <w:t xml:space="preserve">currently </w:t>
      </w:r>
    </w:p>
    <w:p w14:paraId="36605D32" w14:textId="7C52A2E7" w:rsidR="003A1811" w:rsidRDefault="003A1811" w:rsidP="003A1811">
      <w:pPr>
        <w:spacing w:after="0"/>
        <w:rPr>
          <w:rFonts w:ascii="Johnston100 Light" w:hAnsi="Johnston100 Light"/>
          <w:szCs w:val="24"/>
        </w:rPr>
      </w:pPr>
    </w:p>
    <w:p w14:paraId="1D2D5F6C" w14:textId="77777777" w:rsidR="00836BE4" w:rsidRDefault="00836BE4" w:rsidP="004B43FF">
      <w:pPr>
        <w:spacing w:after="0"/>
        <w:ind w:left="360"/>
        <w:rPr>
          <w:rFonts w:ascii="Johnston100 Light" w:hAnsi="Johnston100 Light"/>
          <w:szCs w:val="24"/>
        </w:rPr>
      </w:pPr>
    </w:p>
    <w:p w14:paraId="01DC73F2" w14:textId="77777777" w:rsidR="00836BE4" w:rsidRDefault="00836BE4" w:rsidP="004B43FF">
      <w:pPr>
        <w:spacing w:after="0"/>
        <w:ind w:left="360"/>
        <w:rPr>
          <w:rFonts w:ascii="Johnston100 Light" w:hAnsi="Johnston100 Light"/>
          <w:szCs w:val="24"/>
        </w:rPr>
      </w:pPr>
    </w:p>
    <w:p w14:paraId="1E48AA68" w14:textId="6A636311" w:rsidR="00F418D6" w:rsidRPr="003A1811" w:rsidRDefault="00465AA5" w:rsidP="004B43FF">
      <w:pPr>
        <w:spacing w:after="0"/>
        <w:ind w:left="360"/>
        <w:rPr>
          <w:rFonts w:ascii="Johnston100 Light" w:hAnsi="Johnston100 Light"/>
          <w:szCs w:val="24"/>
        </w:rPr>
      </w:pPr>
      <w:proofErr w:type="gramStart"/>
      <w:r w:rsidRPr="003A1811">
        <w:rPr>
          <w:rFonts w:ascii="Johnston100 Light" w:hAnsi="Johnston100 Light"/>
          <w:szCs w:val="24"/>
        </w:rPr>
        <w:t>walk</w:t>
      </w:r>
      <w:proofErr w:type="gramEnd"/>
      <w:r w:rsidRPr="003A1811">
        <w:rPr>
          <w:rFonts w:ascii="Johnston100 Light" w:hAnsi="Johnston100 Light"/>
          <w:szCs w:val="24"/>
        </w:rPr>
        <w:t xml:space="preserve"> or cycle</w:t>
      </w:r>
      <w:r w:rsidR="00985D6D" w:rsidRPr="003A1811">
        <w:rPr>
          <w:rFonts w:ascii="Johnston100 Light" w:hAnsi="Johnston100 Light"/>
          <w:szCs w:val="24"/>
        </w:rPr>
        <w:t>,</w:t>
      </w:r>
      <w:r w:rsidRPr="003A1811">
        <w:rPr>
          <w:rFonts w:ascii="Johnston100 Light" w:hAnsi="Johnston100 Light"/>
          <w:szCs w:val="24"/>
        </w:rPr>
        <w:t xml:space="preserve"> or who walk and cycle infrequently</w:t>
      </w:r>
      <w:r w:rsidR="00985D6D" w:rsidRPr="003A1811">
        <w:rPr>
          <w:rFonts w:ascii="Johnston100 Light" w:hAnsi="Johnston100 Light"/>
          <w:szCs w:val="24"/>
        </w:rPr>
        <w:t>,</w:t>
      </w:r>
      <w:r w:rsidRPr="003A1811">
        <w:rPr>
          <w:rFonts w:ascii="Johnston100 Light" w:hAnsi="Johnston100 Light"/>
          <w:szCs w:val="24"/>
        </w:rPr>
        <w:t xml:space="preserve"> or have lapsed.</w:t>
      </w:r>
      <w:r w:rsidR="009B3B87" w:rsidRPr="003A1811">
        <w:rPr>
          <w:rFonts w:ascii="Johnston100 Light" w:hAnsi="Johnston100 Light"/>
          <w:szCs w:val="24"/>
        </w:rPr>
        <w:t xml:space="preserve"> This should include but </w:t>
      </w:r>
      <w:r w:rsidR="00933A67" w:rsidRPr="003A1811">
        <w:rPr>
          <w:rFonts w:ascii="Johnston100 Light" w:hAnsi="Johnston100 Light"/>
          <w:szCs w:val="24"/>
        </w:rPr>
        <w:t xml:space="preserve">is not limited to encouraging </w:t>
      </w:r>
      <w:r w:rsidR="00D1572F" w:rsidRPr="003A1811">
        <w:rPr>
          <w:rFonts w:ascii="Johnston100 Light" w:hAnsi="Johnston100 Light"/>
          <w:szCs w:val="24"/>
        </w:rPr>
        <w:t>participant</w:t>
      </w:r>
      <w:r w:rsidR="00933A67" w:rsidRPr="003A1811">
        <w:rPr>
          <w:rFonts w:ascii="Johnston100 Light" w:hAnsi="Johnston100 Light"/>
          <w:szCs w:val="24"/>
        </w:rPr>
        <w:t xml:space="preserve">s to walk or cycle more often and/or to feel safer or more </w:t>
      </w:r>
      <w:r w:rsidR="009B3B87" w:rsidRPr="003A1811">
        <w:rPr>
          <w:rFonts w:ascii="Johnston100 Light" w:hAnsi="Johnston100 Light"/>
          <w:szCs w:val="24"/>
        </w:rPr>
        <w:t>positive</w:t>
      </w:r>
      <w:r w:rsidR="00933A67" w:rsidRPr="003A1811">
        <w:rPr>
          <w:rFonts w:ascii="Johnston100 Light" w:hAnsi="Johnston100 Light"/>
          <w:szCs w:val="24"/>
        </w:rPr>
        <w:t xml:space="preserve"> </w:t>
      </w:r>
      <w:r w:rsidR="009B3B87" w:rsidRPr="003A1811">
        <w:rPr>
          <w:rFonts w:ascii="Johnston100 Light" w:hAnsi="Johnston100 Light"/>
          <w:szCs w:val="24"/>
        </w:rPr>
        <w:t>about</w:t>
      </w:r>
      <w:r w:rsidR="00933A67" w:rsidRPr="003A1811">
        <w:rPr>
          <w:rFonts w:ascii="Johnston100 Light" w:hAnsi="Johnston100 Light"/>
          <w:szCs w:val="24"/>
        </w:rPr>
        <w:t xml:space="preserve"> walking or cycling.</w:t>
      </w:r>
      <w:r w:rsidR="008E22C4" w:rsidRPr="003A1811">
        <w:rPr>
          <w:rFonts w:ascii="Johnston100 Light" w:hAnsi="Johnston100 Light"/>
          <w:szCs w:val="24"/>
        </w:rPr>
        <w:t xml:space="preserve"> </w:t>
      </w:r>
    </w:p>
    <w:p w14:paraId="45CA1C53" w14:textId="68FA686C" w:rsidR="009B3B87" w:rsidRDefault="00B51C54" w:rsidP="003A1811">
      <w:pPr>
        <w:pStyle w:val="ListParagraph"/>
        <w:numPr>
          <w:ilvl w:val="0"/>
          <w:numId w:val="12"/>
        </w:numPr>
        <w:spacing w:after="0"/>
        <w:rPr>
          <w:rFonts w:ascii="Johnston100 Light" w:hAnsi="Johnston100 Light"/>
          <w:szCs w:val="24"/>
        </w:rPr>
      </w:pPr>
      <w:r w:rsidRPr="00F0323F">
        <w:rPr>
          <w:rFonts w:ascii="Johnston100 Light" w:hAnsi="Johnston100 Light"/>
          <w:b/>
          <w:szCs w:val="24"/>
        </w:rPr>
        <w:t>Participant</w:t>
      </w:r>
      <w:r w:rsidR="00933A67" w:rsidRPr="00F0323F">
        <w:rPr>
          <w:rFonts w:ascii="Johnston100 Light" w:hAnsi="Johnston100 Light"/>
          <w:b/>
          <w:szCs w:val="24"/>
        </w:rPr>
        <w:t xml:space="preserve"> Criteria</w:t>
      </w:r>
      <w:r w:rsidR="00933A67" w:rsidRPr="00F0323F">
        <w:rPr>
          <w:rFonts w:ascii="Johnston100 Light" w:hAnsi="Johnston100 Light"/>
          <w:szCs w:val="24"/>
        </w:rPr>
        <w:t xml:space="preserve"> (reaching diverse communities): Your project will encourage groups that are traditionally under-represented in walking or cycling as detailed below. </w:t>
      </w:r>
    </w:p>
    <w:p w14:paraId="6984D81D" w14:textId="77777777" w:rsidR="003A1811" w:rsidRPr="003A1811" w:rsidRDefault="003A1811" w:rsidP="003A1811">
      <w:pPr>
        <w:spacing w:after="0"/>
        <w:rPr>
          <w:rFonts w:ascii="Johnston100 Light" w:hAnsi="Johnston100 Light"/>
          <w:szCs w:val="24"/>
        </w:rPr>
      </w:pPr>
    </w:p>
    <w:p w14:paraId="6BBF94C2" w14:textId="27881022" w:rsidR="00F418D6" w:rsidRDefault="00933A67" w:rsidP="00826F86">
      <w:pPr>
        <w:spacing w:after="0"/>
        <w:rPr>
          <w:rFonts w:ascii="Johnston100 Light" w:hAnsi="Johnston100 Light"/>
          <w:spacing w:val="-2"/>
          <w:szCs w:val="24"/>
        </w:rPr>
      </w:pPr>
      <w:r w:rsidRPr="00F0323F">
        <w:rPr>
          <w:rFonts w:ascii="Johnston100 Light" w:hAnsi="Johnston100 Light"/>
          <w:spacing w:val="-2"/>
          <w:szCs w:val="24"/>
        </w:rPr>
        <w:t>Your project must appeal to and engage with groups that are traditionally under-represented in walking or cycling; where individuals have barriers to walking or cycling such as income, equipment, health,</w:t>
      </w:r>
      <w:r w:rsidR="00705776" w:rsidRPr="00F0323F">
        <w:rPr>
          <w:rFonts w:ascii="Johnston100 Light" w:hAnsi="Johnston100 Light"/>
          <w:spacing w:val="-2"/>
          <w:szCs w:val="24"/>
        </w:rPr>
        <w:t xml:space="preserve"> social reasons,</w:t>
      </w:r>
      <w:r w:rsidRPr="00F0323F">
        <w:rPr>
          <w:rFonts w:ascii="Johnston100 Light" w:hAnsi="Johnston100 Light"/>
          <w:spacing w:val="-2"/>
          <w:szCs w:val="24"/>
        </w:rPr>
        <w:t xml:space="preserve"> ability, skills or access to information which may be overcome through participation. For example: </w:t>
      </w:r>
      <w:r w:rsidR="00926F06" w:rsidRPr="00F0323F">
        <w:rPr>
          <w:rFonts w:ascii="Johnston100 Light" w:hAnsi="Johnston100 Light"/>
          <w:spacing w:val="-2"/>
          <w:szCs w:val="24"/>
        </w:rPr>
        <w:t>Ethnic Minorities</w:t>
      </w:r>
      <w:r w:rsidRPr="00F0323F">
        <w:rPr>
          <w:rFonts w:ascii="Johnston100 Light" w:hAnsi="Johnston100 Light"/>
          <w:spacing w:val="-2"/>
          <w:szCs w:val="24"/>
        </w:rPr>
        <w:t>,</w:t>
      </w:r>
      <w:r w:rsidR="009F4273" w:rsidRPr="00F0323F">
        <w:rPr>
          <w:rFonts w:ascii="Johnston100 Light" w:hAnsi="Johnston100 Light"/>
          <w:spacing w:val="-2"/>
          <w:szCs w:val="24"/>
        </w:rPr>
        <w:t xml:space="preserve"> people from</w:t>
      </w:r>
      <w:r w:rsidRPr="00F0323F">
        <w:rPr>
          <w:rFonts w:ascii="Johnston100 Light" w:hAnsi="Johnston100 Light"/>
          <w:spacing w:val="-2"/>
          <w:szCs w:val="24"/>
        </w:rPr>
        <w:t xml:space="preserve"> </w:t>
      </w:r>
      <w:r w:rsidR="00A82BF2" w:rsidRPr="00F0323F">
        <w:rPr>
          <w:rFonts w:ascii="Johnston100 Light" w:hAnsi="Johnston100 Light"/>
          <w:spacing w:val="-2"/>
          <w:szCs w:val="24"/>
        </w:rPr>
        <w:t xml:space="preserve">disadvantaged </w:t>
      </w:r>
      <w:r w:rsidRPr="00F0323F">
        <w:rPr>
          <w:rFonts w:ascii="Johnston100 Light" w:hAnsi="Johnston100 Light"/>
          <w:spacing w:val="-2"/>
          <w:szCs w:val="24"/>
        </w:rPr>
        <w:t>groups</w:t>
      </w:r>
      <w:r w:rsidR="00A82BF2" w:rsidRPr="00F0323F">
        <w:rPr>
          <w:rFonts w:ascii="Johnston100 Light" w:hAnsi="Johnston100 Light"/>
          <w:spacing w:val="-2"/>
          <w:szCs w:val="24"/>
        </w:rPr>
        <w:t xml:space="preserve"> (includ</w:t>
      </w:r>
      <w:r w:rsidR="00465AA5" w:rsidRPr="00F0323F">
        <w:rPr>
          <w:rFonts w:ascii="Johnston100 Light" w:hAnsi="Johnston100 Light"/>
          <w:spacing w:val="-2"/>
          <w:szCs w:val="24"/>
        </w:rPr>
        <w:t>ing</w:t>
      </w:r>
      <w:r w:rsidR="00A82BF2" w:rsidRPr="00F0323F">
        <w:rPr>
          <w:rFonts w:ascii="Johnston100 Light" w:hAnsi="Johnston100 Light"/>
          <w:spacing w:val="-2"/>
          <w:szCs w:val="24"/>
        </w:rPr>
        <w:t xml:space="preserve"> issues such as low income, lack of outside space,</w:t>
      </w:r>
      <w:r w:rsidR="00FF3A0C" w:rsidRPr="00F0323F">
        <w:rPr>
          <w:rFonts w:ascii="Johnston100 Light" w:hAnsi="Johnston100 Light"/>
          <w:spacing w:val="-2"/>
          <w:szCs w:val="24"/>
        </w:rPr>
        <w:t xml:space="preserve"> </w:t>
      </w:r>
      <w:r w:rsidR="00A82BF2" w:rsidRPr="00F0323F">
        <w:rPr>
          <w:rFonts w:ascii="Johnston100 Light" w:hAnsi="Johnston100 Light"/>
          <w:spacing w:val="-2"/>
          <w:szCs w:val="24"/>
        </w:rPr>
        <w:t>living space in homes, receipt of benefit, free school meals and other social issues)</w:t>
      </w:r>
      <w:r w:rsidRPr="00F0323F">
        <w:rPr>
          <w:rFonts w:ascii="Johnston100 Light" w:hAnsi="Johnston100 Light"/>
          <w:spacing w:val="-2"/>
          <w:szCs w:val="24"/>
        </w:rPr>
        <w:t xml:space="preserve">, NEETs (not in education, employment or training), disability groups, </w:t>
      </w:r>
      <w:r w:rsidR="009B3B87" w:rsidRPr="00F0323F">
        <w:rPr>
          <w:rFonts w:ascii="Johnston100 Light" w:hAnsi="Johnston100 Light"/>
          <w:spacing w:val="-2"/>
          <w:szCs w:val="24"/>
        </w:rPr>
        <w:t>carers</w:t>
      </w:r>
      <w:r w:rsidRPr="00F0323F">
        <w:rPr>
          <w:rFonts w:ascii="Johnston100 Light" w:hAnsi="Johnston100 Light"/>
          <w:spacing w:val="-2"/>
          <w:szCs w:val="24"/>
        </w:rPr>
        <w:t>,</w:t>
      </w:r>
      <w:r w:rsidR="009F4273" w:rsidRPr="00F0323F">
        <w:rPr>
          <w:rFonts w:ascii="Johnston100 Light" w:hAnsi="Johnston100 Light"/>
          <w:spacing w:val="-2"/>
          <w:szCs w:val="24"/>
        </w:rPr>
        <w:t xml:space="preserve"> people with a limiting long term illness, young people (up to 24), women, people aged 60 or more, people with learning difficulties, LGBTQ+, p</w:t>
      </w:r>
      <w:r w:rsidRPr="00F0323F">
        <w:rPr>
          <w:rFonts w:ascii="Johnston100 Light" w:hAnsi="Johnston100 Light"/>
          <w:spacing w:val="-2"/>
          <w:szCs w:val="24"/>
        </w:rPr>
        <w:t xml:space="preserve">eople with </w:t>
      </w:r>
      <w:r w:rsidR="00C853D1" w:rsidRPr="00F0323F">
        <w:rPr>
          <w:rFonts w:ascii="Johnston100 Light" w:hAnsi="Johnston100 Light"/>
          <w:spacing w:val="-2"/>
          <w:szCs w:val="24"/>
        </w:rPr>
        <w:t xml:space="preserve">non-physical </w:t>
      </w:r>
      <w:r w:rsidRPr="00F0323F">
        <w:rPr>
          <w:rFonts w:ascii="Johnston100 Light" w:hAnsi="Johnston100 Light"/>
          <w:spacing w:val="-2"/>
          <w:szCs w:val="24"/>
        </w:rPr>
        <w:t>health problems, those</w:t>
      </w:r>
      <w:r w:rsidR="004A5901" w:rsidRPr="00F0323F">
        <w:rPr>
          <w:rFonts w:ascii="Johnston100 Light" w:hAnsi="Johnston100 Light"/>
          <w:spacing w:val="-2"/>
          <w:szCs w:val="24"/>
        </w:rPr>
        <w:t xml:space="preserve"> with sensory impairments</w:t>
      </w:r>
      <w:r w:rsidRPr="00F0323F">
        <w:rPr>
          <w:rFonts w:ascii="Johnston100 Light" w:hAnsi="Johnston100 Light"/>
          <w:spacing w:val="-2"/>
          <w:szCs w:val="24"/>
        </w:rPr>
        <w:t xml:space="preserve">, </w:t>
      </w:r>
      <w:r w:rsidR="00A82BF2" w:rsidRPr="00F0323F">
        <w:rPr>
          <w:rFonts w:ascii="Johnston100 Light" w:hAnsi="Johnston100 Light"/>
          <w:spacing w:val="-2"/>
          <w:szCs w:val="24"/>
        </w:rPr>
        <w:t xml:space="preserve"> homeless</w:t>
      </w:r>
      <w:r w:rsidR="00FF3A0C" w:rsidRPr="00F0323F">
        <w:rPr>
          <w:rFonts w:ascii="Johnston100 Light" w:hAnsi="Johnston100 Light"/>
          <w:spacing w:val="-2"/>
          <w:szCs w:val="24"/>
        </w:rPr>
        <w:t>, refugees</w:t>
      </w:r>
      <w:r w:rsidR="009F4273" w:rsidRPr="00F0323F">
        <w:rPr>
          <w:rFonts w:ascii="Johnston100 Light" w:hAnsi="Johnston100 Light"/>
          <w:spacing w:val="-2"/>
          <w:szCs w:val="24"/>
        </w:rPr>
        <w:t xml:space="preserve"> or asylum seekers, or people from another traditionally under-represented group.</w:t>
      </w:r>
    </w:p>
    <w:p w14:paraId="29DFA3EC" w14:textId="77777777" w:rsidR="004B43FF" w:rsidRPr="00F0323F" w:rsidRDefault="004B43FF" w:rsidP="00826F86">
      <w:pPr>
        <w:spacing w:after="0"/>
        <w:rPr>
          <w:rFonts w:ascii="Johnston100 Light" w:hAnsi="Johnston100 Light"/>
          <w:spacing w:val="-2"/>
          <w:szCs w:val="24"/>
        </w:rPr>
      </w:pPr>
    </w:p>
    <w:p w14:paraId="4A84053F" w14:textId="75AD7F34" w:rsidR="009B3B87" w:rsidRPr="00F0323F" w:rsidRDefault="00933A67" w:rsidP="00826F86">
      <w:pPr>
        <w:spacing w:after="0"/>
        <w:rPr>
          <w:rFonts w:ascii="Johnston100 Light" w:hAnsi="Johnston100 Light"/>
          <w:b/>
          <w:szCs w:val="24"/>
        </w:rPr>
      </w:pPr>
      <w:r w:rsidRPr="00F0323F">
        <w:rPr>
          <w:rFonts w:ascii="Johnston100 Light" w:hAnsi="Johnston100 Light"/>
          <w:szCs w:val="24"/>
        </w:rPr>
        <w:t>If your organisation is eligible to apply, and your project proposal meets the two essential criteria above, we will assess whether each section of your application meets th</w:t>
      </w:r>
      <w:r w:rsidR="003808A8" w:rsidRPr="00F0323F">
        <w:rPr>
          <w:rFonts w:ascii="Johnston100 Light" w:hAnsi="Johnston100 Light"/>
          <w:szCs w:val="24"/>
        </w:rPr>
        <w:t>e following assessment criteria</w:t>
      </w:r>
      <w:r w:rsidR="00AD4D42" w:rsidRPr="00F0323F">
        <w:rPr>
          <w:rFonts w:ascii="Johnston100 Light" w:hAnsi="Johnston100 Light"/>
          <w:b/>
          <w:szCs w:val="24"/>
        </w:rPr>
        <w:t>:</w:t>
      </w:r>
    </w:p>
    <w:p w14:paraId="7D23B37D" w14:textId="08A3AD3B" w:rsidR="004B43FF" w:rsidRPr="00F0323F" w:rsidRDefault="004B43FF" w:rsidP="00826F86">
      <w:pPr>
        <w:spacing w:after="0"/>
        <w:rPr>
          <w:rFonts w:ascii="Johnston100 Light" w:hAnsi="Johnston100 Light"/>
          <w:b/>
          <w:szCs w:val="24"/>
        </w:rPr>
      </w:pPr>
    </w:p>
    <w:p w14:paraId="0A49CBB9" w14:textId="6BBFA493" w:rsidR="00F418D6" w:rsidRDefault="00933A67" w:rsidP="00826F86">
      <w:pPr>
        <w:spacing w:after="0"/>
        <w:rPr>
          <w:rFonts w:ascii="Johnston100 Light" w:hAnsi="Johnston100 Light"/>
          <w:b/>
          <w:szCs w:val="24"/>
        </w:rPr>
      </w:pPr>
      <w:r w:rsidRPr="00F0323F">
        <w:rPr>
          <w:rFonts w:ascii="Johnston100 Light" w:hAnsi="Johnston100 Light"/>
          <w:b/>
          <w:szCs w:val="24"/>
        </w:rPr>
        <w:t xml:space="preserve">Applicant details </w:t>
      </w:r>
      <w:r w:rsidRPr="00F0323F">
        <w:rPr>
          <w:rFonts w:ascii="Johnston100 Light" w:hAnsi="Johnston100 Light"/>
          <w:b/>
          <w:szCs w:val="24"/>
        </w:rPr>
        <w:br/>
      </w:r>
      <w:r w:rsidRPr="00F0323F">
        <w:rPr>
          <w:rFonts w:ascii="Johnston100 Light" w:hAnsi="Johnston100 Light"/>
          <w:szCs w:val="24"/>
        </w:rPr>
        <w:t xml:space="preserve">(Part </w:t>
      </w:r>
      <w:r w:rsidR="00901B7B" w:rsidRPr="00F0323F">
        <w:rPr>
          <w:rFonts w:ascii="Johnston100 Light" w:hAnsi="Johnston100 Light"/>
          <w:szCs w:val="24"/>
        </w:rPr>
        <w:t>o</w:t>
      </w:r>
      <w:r w:rsidR="00465AA5" w:rsidRPr="00F0323F">
        <w:rPr>
          <w:rFonts w:ascii="Johnston100 Light" w:hAnsi="Johnston100 Light"/>
          <w:szCs w:val="24"/>
        </w:rPr>
        <w:t xml:space="preserve">ne </w:t>
      </w:r>
      <w:r w:rsidRPr="00F0323F">
        <w:rPr>
          <w:rFonts w:ascii="Johnston100 Light" w:hAnsi="Johnston100 Light"/>
          <w:szCs w:val="24"/>
        </w:rPr>
        <w:t xml:space="preserve">of the </w:t>
      </w:r>
      <w:r w:rsidR="00465AA5" w:rsidRPr="00F0323F">
        <w:rPr>
          <w:rFonts w:ascii="Johnston100 Light" w:hAnsi="Johnston100 Light"/>
          <w:szCs w:val="24"/>
        </w:rPr>
        <w:t>a</w:t>
      </w:r>
      <w:r w:rsidRPr="00F0323F">
        <w:rPr>
          <w:rFonts w:ascii="Johnston100 Light" w:hAnsi="Johnston100 Light"/>
          <w:szCs w:val="24"/>
        </w:rPr>
        <w:t>pplication)</w:t>
      </w:r>
    </w:p>
    <w:p w14:paraId="321982A8" w14:textId="77777777" w:rsidR="004B43FF" w:rsidRPr="00F0323F" w:rsidRDefault="004B43FF" w:rsidP="00826F86">
      <w:pPr>
        <w:spacing w:after="0"/>
        <w:rPr>
          <w:rFonts w:ascii="Johnston100 Light" w:hAnsi="Johnston100 Light"/>
          <w:b/>
          <w:szCs w:val="24"/>
        </w:rPr>
      </w:pPr>
    </w:p>
    <w:p w14:paraId="4C192982" w14:textId="53467C73" w:rsidR="00F418D6" w:rsidRPr="00F0323F" w:rsidRDefault="00933A67" w:rsidP="00826F86">
      <w:pPr>
        <w:pStyle w:val="ListParagraph"/>
        <w:numPr>
          <w:ilvl w:val="0"/>
          <w:numId w:val="43"/>
        </w:numPr>
        <w:spacing w:after="0"/>
        <w:rPr>
          <w:rFonts w:ascii="Johnston100 Light" w:hAnsi="Johnston100 Light"/>
          <w:b/>
          <w:spacing w:val="-4"/>
          <w:szCs w:val="24"/>
        </w:rPr>
      </w:pPr>
      <w:r w:rsidRPr="00F0323F">
        <w:rPr>
          <w:rFonts w:ascii="Johnston100 Light" w:hAnsi="Johnston100 Light"/>
          <w:spacing w:val="-4"/>
          <w:szCs w:val="24"/>
        </w:rPr>
        <w:t>Applications should be from constituted community groups, charitable organisations, or groups representing the wider community</w:t>
      </w:r>
      <w:r w:rsidR="009F4273" w:rsidRPr="00F0323F">
        <w:rPr>
          <w:rFonts w:ascii="Johnston100 Light" w:hAnsi="Johnston100 Light"/>
          <w:spacing w:val="-4"/>
          <w:szCs w:val="24"/>
        </w:rPr>
        <w:t xml:space="preserve"> such as non-profit </w:t>
      </w:r>
      <w:r w:rsidR="009F4273" w:rsidRPr="00F0323F">
        <w:rPr>
          <w:rFonts w:ascii="Johnston100 Light" w:hAnsi="Johnston100 Light"/>
          <w:spacing w:val="-4"/>
          <w:szCs w:val="24"/>
        </w:rPr>
        <w:lastRenderedPageBreak/>
        <w:t>organisation</w:t>
      </w:r>
      <w:r w:rsidR="00B51C54" w:rsidRPr="00F0323F">
        <w:rPr>
          <w:rFonts w:ascii="Johnston100 Light" w:hAnsi="Johnston100 Light"/>
          <w:spacing w:val="-4"/>
          <w:szCs w:val="24"/>
        </w:rPr>
        <w:t>s</w:t>
      </w:r>
      <w:r w:rsidR="009F4273" w:rsidRPr="00F0323F">
        <w:rPr>
          <w:rFonts w:ascii="Johnston100 Light" w:hAnsi="Johnston100 Light"/>
          <w:spacing w:val="-4"/>
          <w:szCs w:val="24"/>
        </w:rPr>
        <w:t>, community interest compan</w:t>
      </w:r>
      <w:r w:rsidR="00B51C54" w:rsidRPr="00F0323F">
        <w:rPr>
          <w:rFonts w:ascii="Johnston100 Light" w:hAnsi="Johnston100 Light"/>
          <w:spacing w:val="-4"/>
          <w:szCs w:val="24"/>
        </w:rPr>
        <w:t>ies</w:t>
      </w:r>
      <w:r w:rsidR="009F4273" w:rsidRPr="00F0323F">
        <w:rPr>
          <w:rFonts w:ascii="Johnston100 Light" w:hAnsi="Johnston100 Light"/>
          <w:spacing w:val="-4"/>
          <w:szCs w:val="24"/>
        </w:rPr>
        <w:t xml:space="preserve"> (CIC</w:t>
      </w:r>
      <w:r w:rsidR="00B51C54" w:rsidRPr="00F0323F">
        <w:rPr>
          <w:rFonts w:ascii="Johnston100 Light" w:hAnsi="Johnston100 Light"/>
          <w:spacing w:val="-4"/>
          <w:szCs w:val="24"/>
        </w:rPr>
        <w:t>’s</w:t>
      </w:r>
      <w:r w:rsidR="009F4273" w:rsidRPr="00F0323F">
        <w:rPr>
          <w:rFonts w:ascii="Johnston100 Light" w:hAnsi="Johnston100 Light"/>
          <w:spacing w:val="-4"/>
          <w:szCs w:val="24"/>
        </w:rPr>
        <w:t>), or social enterprise</w:t>
      </w:r>
      <w:r w:rsidR="00B51C54" w:rsidRPr="00F0323F">
        <w:rPr>
          <w:rFonts w:ascii="Johnston100 Light" w:hAnsi="Johnston100 Light"/>
          <w:spacing w:val="-4"/>
          <w:szCs w:val="24"/>
        </w:rPr>
        <w:t>s</w:t>
      </w:r>
      <w:r w:rsidRPr="00F0323F">
        <w:rPr>
          <w:rFonts w:ascii="Johnston100 Light" w:hAnsi="Johnston100 Light"/>
          <w:spacing w:val="-4"/>
          <w:szCs w:val="24"/>
        </w:rPr>
        <w:t xml:space="preserve">. Evidence of this will be requested </w:t>
      </w:r>
      <w:r w:rsidR="00465AA5" w:rsidRPr="00F0323F">
        <w:rPr>
          <w:rFonts w:ascii="Johnston100 Light" w:hAnsi="Johnston100 Light"/>
          <w:spacing w:val="-4"/>
          <w:szCs w:val="24"/>
        </w:rPr>
        <w:t>if your</w:t>
      </w:r>
      <w:r w:rsidRPr="00F0323F">
        <w:rPr>
          <w:rFonts w:ascii="Johnston100 Light" w:hAnsi="Johnston100 Light"/>
          <w:spacing w:val="-4"/>
          <w:szCs w:val="24"/>
        </w:rPr>
        <w:t xml:space="preserve"> application </w:t>
      </w:r>
      <w:r w:rsidR="00465AA5" w:rsidRPr="00F0323F">
        <w:rPr>
          <w:rFonts w:ascii="Johnston100 Light" w:hAnsi="Johnston100 Light"/>
          <w:spacing w:val="-4"/>
          <w:szCs w:val="24"/>
        </w:rPr>
        <w:t xml:space="preserve">is </w:t>
      </w:r>
      <w:r w:rsidRPr="00F0323F">
        <w:rPr>
          <w:rFonts w:ascii="Johnston100 Light" w:hAnsi="Johnston100 Light"/>
          <w:spacing w:val="-4"/>
          <w:szCs w:val="24"/>
        </w:rPr>
        <w:t>successful. If you are unsure</w:t>
      </w:r>
      <w:r w:rsidR="004921AB" w:rsidRPr="00F0323F">
        <w:rPr>
          <w:rFonts w:ascii="Johnston100 Light" w:hAnsi="Johnston100 Light"/>
          <w:spacing w:val="-4"/>
          <w:szCs w:val="24"/>
        </w:rPr>
        <w:t xml:space="preserve"> of the</w:t>
      </w:r>
      <w:r w:rsidRPr="00F0323F">
        <w:rPr>
          <w:rFonts w:ascii="Johnston100 Light" w:hAnsi="Johnston100 Light"/>
          <w:spacing w:val="-4"/>
          <w:szCs w:val="24"/>
        </w:rPr>
        <w:t xml:space="preserve"> </w:t>
      </w:r>
      <w:r w:rsidR="00465AA5" w:rsidRPr="00F0323F">
        <w:rPr>
          <w:rFonts w:ascii="Johnston100 Light" w:hAnsi="Johnston100 Light"/>
          <w:spacing w:val="-4"/>
          <w:szCs w:val="24"/>
        </w:rPr>
        <w:t xml:space="preserve">category your organisation or </w:t>
      </w:r>
      <w:r w:rsidR="008E10BF" w:rsidRPr="00F0323F">
        <w:rPr>
          <w:rFonts w:ascii="Johnston100 Light" w:hAnsi="Johnston100 Light"/>
          <w:spacing w:val="-4"/>
          <w:szCs w:val="24"/>
        </w:rPr>
        <w:t>group</w:t>
      </w:r>
      <w:r w:rsidR="00465AA5" w:rsidRPr="00F0323F">
        <w:rPr>
          <w:rFonts w:ascii="Johnston100 Light" w:hAnsi="Johnston100 Light"/>
          <w:spacing w:val="-4"/>
          <w:szCs w:val="24"/>
        </w:rPr>
        <w:t xml:space="preserve"> would be classified as,</w:t>
      </w:r>
      <w:r w:rsidRPr="00F0323F">
        <w:rPr>
          <w:rFonts w:ascii="Johnston100 Light" w:hAnsi="Johnston100 Light"/>
          <w:spacing w:val="-4"/>
          <w:szCs w:val="24"/>
        </w:rPr>
        <w:t xml:space="preserve"> please contact Groundwork London</w:t>
      </w:r>
      <w:r w:rsidR="004921AB" w:rsidRPr="00F0323F">
        <w:rPr>
          <w:rFonts w:ascii="Johnston100 Light" w:hAnsi="Johnston100 Light"/>
          <w:spacing w:val="-4"/>
          <w:szCs w:val="24"/>
        </w:rPr>
        <w:t xml:space="preserve"> at </w:t>
      </w:r>
      <w:hyperlink r:id="rId17" w:history="1">
        <w:r w:rsidR="004921AB" w:rsidRPr="00F0323F">
          <w:rPr>
            <w:rStyle w:val="Hyperlink"/>
            <w:rFonts w:ascii="Johnston100 Light" w:hAnsi="Johnston100 Light"/>
            <w:spacing w:val="-4"/>
            <w:szCs w:val="24"/>
          </w:rPr>
          <w:t>wcgl@groundwork.org.uk</w:t>
        </w:r>
      </w:hyperlink>
      <w:r w:rsidR="004921AB" w:rsidRPr="00F0323F">
        <w:rPr>
          <w:rFonts w:ascii="Johnston100 Light" w:hAnsi="Johnston100 Light"/>
          <w:spacing w:val="-4"/>
          <w:szCs w:val="24"/>
        </w:rPr>
        <w:t xml:space="preserve"> or 0207 239 1286.</w:t>
      </w:r>
    </w:p>
    <w:p w14:paraId="7C6C6BC3" w14:textId="77777777" w:rsidR="004B43FF" w:rsidRDefault="004B43FF" w:rsidP="00826F86">
      <w:pPr>
        <w:spacing w:after="0"/>
        <w:rPr>
          <w:rFonts w:ascii="Johnston100 Light" w:hAnsi="Johnston100 Light"/>
          <w:b/>
          <w:szCs w:val="24"/>
        </w:rPr>
      </w:pPr>
    </w:p>
    <w:p w14:paraId="7C5A4DFE" w14:textId="615F52ED" w:rsidR="00F418D6" w:rsidRDefault="00933A67" w:rsidP="00826F86">
      <w:pPr>
        <w:spacing w:after="0"/>
        <w:rPr>
          <w:rFonts w:ascii="Johnston100 Light" w:hAnsi="Johnston100 Light"/>
          <w:szCs w:val="24"/>
        </w:rPr>
      </w:pPr>
      <w:r w:rsidRPr="00F0323F">
        <w:rPr>
          <w:rFonts w:ascii="Johnston100 Light" w:hAnsi="Johnston100 Light"/>
          <w:b/>
          <w:szCs w:val="24"/>
        </w:rPr>
        <w:t xml:space="preserve">Project description </w:t>
      </w:r>
      <w:r w:rsidRPr="00F0323F">
        <w:rPr>
          <w:rFonts w:ascii="Johnston100 Light" w:hAnsi="Johnston100 Light"/>
          <w:b/>
          <w:szCs w:val="24"/>
        </w:rPr>
        <w:br/>
      </w:r>
      <w:r w:rsidRPr="00F0323F">
        <w:rPr>
          <w:rFonts w:ascii="Johnston100 Light" w:hAnsi="Johnston100 Light"/>
          <w:szCs w:val="24"/>
        </w:rPr>
        <w:t xml:space="preserve">(Part </w:t>
      </w:r>
      <w:r w:rsidR="00901B7B" w:rsidRPr="00F0323F">
        <w:rPr>
          <w:rFonts w:ascii="Johnston100 Light" w:hAnsi="Johnston100 Light"/>
          <w:szCs w:val="24"/>
        </w:rPr>
        <w:t>t</w:t>
      </w:r>
      <w:r w:rsidR="00465AA5" w:rsidRPr="00F0323F">
        <w:rPr>
          <w:rFonts w:ascii="Johnston100 Light" w:hAnsi="Johnston100 Light"/>
          <w:szCs w:val="24"/>
        </w:rPr>
        <w:t xml:space="preserve">wo </w:t>
      </w:r>
      <w:r w:rsidRPr="00F0323F">
        <w:rPr>
          <w:rFonts w:ascii="Johnston100 Light" w:hAnsi="Johnston100 Light"/>
          <w:szCs w:val="24"/>
        </w:rPr>
        <w:t xml:space="preserve">of the </w:t>
      </w:r>
      <w:r w:rsidR="00705776" w:rsidRPr="00F0323F">
        <w:rPr>
          <w:rFonts w:ascii="Johnston100 Light" w:hAnsi="Johnston100 Light"/>
          <w:szCs w:val="24"/>
        </w:rPr>
        <w:t>a</w:t>
      </w:r>
      <w:r w:rsidRPr="00F0323F">
        <w:rPr>
          <w:rFonts w:ascii="Johnston100 Light" w:hAnsi="Johnston100 Light"/>
          <w:szCs w:val="24"/>
        </w:rPr>
        <w:t>pplication)</w:t>
      </w:r>
    </w:p>
    <w:p w14:paraId="20FD416A" w14:textId="77777777" w:rsidR="0052295E" w:rsidRPr="00F0323F" w:rsidRDefault="0052295E" w:rsidP="00826F86">
      <w:pPr>
        <w:spacing w:after="0"/>
        <w:rPr>
          <w:rFonts w:ascii="Johnston100 Light" w:hAnsi="Johnston100 Light"/>
          <w:b/>
          <w:szCs w:val="24"/>
        </w:rPr>
      </w:pPr>
    </w:p>
    <w:p w14:paraId="2F6F0D73" w14:textId="5BBA182D" w:rsidR="00F418D6" w:rsidRPr="00F0323F" w:rsidRDefault="00933A67" w:rsidP="00826F86">
      <w:pPr>
        <w:pStyle w:val="ListParagraph"/>
        <w:numPr>
          <w:ilvl w:val="0"/>
          <w:numId w:val="3"/>
        </w:numPr>
        <w:spacing w:after="0"/>
        <w:rPr>
          <w:rFonts w:ascii="Johnston100 Light" w:hAnsi="Johnston100 Light"/>
          <w:szCs w:val="24"/>
        </w:rPr>
      </w:pPr>
      <w:r w:rsidRPr="00F0323F">
        <w:rPr>
          <w:rFonts w:ascii="Johnston100 Light" w:hAnsi="Johnston100 Light"/>
          <w:szCs w:val="24"/>
        </w:rPr>
        <w:t>Project aims are realistic and achievable and in line w</w:t>
      </w:r>
      <w:r w:rsidR="00936F02" w:rsidRPr="00F0323F">
        <w:rPr>
          <w:rFonts w:ascii="Johnston100 Light" w:hAnsi="Johnston100 Light"/>
          <w:szCs w:val="24"/>
        </w:rPr>
        <w:t>ith the objectives of WCGL</w:t>
      </w:r>
    </w:p>
    <w:p w14:paraId="5263B823" w14:textId="073C7297" w:rsidR="00F418D6" w:rsidRPr="00F0323F" w:rsidRDefault="00933A67" w:rsidP="00826F86">
      <w:pPr>
        <w:pStyle w:val="ListParagraph"/>
        <w:numPr>
          <w:ilvl w:val="0"/>
          <w:numId w:val="3"/>
        </w:numPr>
        <w:spacing w:after="0"/>
        <w:rPr>
          <w:rFonts w:ascii="Johnston100 Light" w:hAnsi="Johnston100 Light"/>
          <w:szCs w:val="24"/>
        </w:rPr>
      </w:pPr>
      <w:r w:rsidRPr="00F0323F">
        <w:rPr>
          <w:rFonts w:ascii="Johnston100 Light" w:hAnsi="Johnston100 Light"/>
          <w:szCs w:val="24"/>
        </w:rPr>
        <w:t>The application provides sufficient detail to show how the project will be delivered</w:t>
      </w:r>
    </w:p>
    <w:p w14:paraId="569BFBDE" w14:textId="41FFD74F" w:rsidR="00F418D6" w:rsidRPr="00F0323F" w:rsidRDefault="00933A67" w:rsidP="00826F86">
      <w:pPr>
        <w:pStyle w:val="ListParagraph"/>
        <w:numPr>
          <w:ilvl w:val="0"/>
          <w:numId w:val="3"/>
        </w:numPr>
        <w:spacing w:after="0"/>
        <w:rPr>
          <w:rFonts w:ascii="Johnston100 Light" w:hAnsi="Johnston100 Light"/>
          <w:szCs w:val="24"/>
        </w:rPr>
      </w:pPr>
      <w:r w:rsidRPr="00F0323F">
        <w:rPr>
          <w:rFonts w:ascii="Johnston100 Light" w:hAnsi="Johnston100 Light"/>
          <w:szCs w:val="24"/>
        </w:rPr>
        <w:t>Any equipment identified is reasonable and clearly contributes to the aims of the project</w:t>
      </w:r>
      <w:r w:rsidR="004921AB" w:rsidRPr="00F0323F">
        <w:rPr>
          <w:rFonts w:ascii="Johnston100 Light" w:hAnsi="Johnston100 Light"/>
          <w:szCs w:val="24"/>
        </w:rPr>
        <w:t xml:space="preserve"> (please note: WCGL does not fund equipment only)</w:t>
      </w:r>
    </w:p>
    <w:p w14:paraId="391A55BB" w14:textId="3504B2DE" w:rsidR="00F418D6" w:rsidRPr="00F0323F" w:rsidRDefault="00933A67" w:rsidP="00826F86">
      <w:pPr>
        <w:pStyle w:val="ListParagraph"/>
        <w:numPr>
          <w:ilvl w:val="0"/>
          <w:numId w:val="3"/>
        </w:numPr>
        <w:spacing w:after="0"/>
        <w:rPr>
          <w:rFonts w:ascii="Johnston100 Light" w:hAnsi="Johnston100 Light"/>
          <w:szCs w:val="24"/>
        </w:rPr>
      </w:pPr>
      <w:r w:rsidRPr="00F0323F">
        <w:rPr>
          <w:rFonts w:ascii="Johnston100 Light" w:hAnsi="Johnston100 Light"/>
          <w:szCs w:val="24"/>
        </w:rPr>
        <w:t>The skills and resources held by the organisation are adequate to enable the successful delivery of the project</w:t>
      </w:r>
    </w:p>
    <w:p w14:paraId="174A04E3" w14:textId="77777777" w:rsidR="004B43FF" w:rsidRDefault="004B43FF" w:rsidP="00826F86">
      <w:pPr>
        <w:spacing w:after="0"/>
        <w:rPr>
          <w:rFonts w:ascii="Johnston100 Light" w:hAnsi="Johnston100 Light"/>
          <w:b/>
          <w:szCs w:val="24"/>
        </w:rPr>
      </w:pPr>
    </w:p>
    <w:p w14:paraId="3A352CFE" w14:textId="33B43073" w:rsidR="00F418D6" w:rsidRDefault="00474360" w:rsidP="00826F86">
      <w:pPr>
        <w:spacing w:after="0"/>
        <w:rPr>
          <w:rFonts w:ascii="Johnston100 Light" w:hAnsi="Johnston100 Light"/>
          <w:szCs w:val="24"/>
        </w:rPr>
      </w:pPr>
      <w:r w:rsidRPr="00F0323F">
        <w:rPr>
          <w:rFonts w:ascii="Johnston100 Light" w:hAnsi="Johnston100 Light"/>
          <w:b/>
          <w:szCs w:val="24"/>
        </w:rPr>
        <w:t xml:space="preserve">Participants and </w:t>
      </w:r>
      <w:r w:rsidR="00465AA5" w:rsidRPr="00F0323F">
        <w:rPr>
          <w:rFonts w:ascii="Johnston100 Light" w:hAnsi="Johnston100 Light"/>
          <w:b/>
          <w:szCs w:val="24"/>
        </w:rPr>
        <w:t>r</w:t>
      </w:r>
      <w:r w:rsidRPr="00F0323F">
        <w:rPr>
          <w:rFonts w:ascii="Johnston100 Light" w:hAnsi="Johnston100 Light"/>
          <w:b/>
          <w:szCs w:val="24"/>
        </w:rPr>
        <w:t>ecruitment</w:t>
      </w:r>
      <w:r w:rsidR="00933A67" w:rsidRPr="00F0323F">
        <w:rPr>
          <w:rFonts w:ascii="Johnston100 Light" w:hAnsi="Johnston100 Light"/>
          <w:b/>
          <w:szCs w:val="24"/>
        </w:rPr>
        <w:t xml:space="preserve"> </w:t>
      </w:r>
      <w:r w:rsidR="00933A67" w:rsidRPr="00F0323F">
        <w:rPr>
          <w:rFonts w:ascii="Johnston100 Light" w:hAnsi="Johnston100 Light"/>
          <w:b/>
          <w:szCs w:val="24"/>
        </w:rPr>
        <w:br/>
      </w:r>
      <w:r w:rsidR="00933A67" w:rsidRPr="00F0323F">
        <w:rPr>
          <w:rFonts w:ascii="Johnston100 Light" w:hAnsi="Johnston100 Light"/>
          <w:szCs w:val="24"/>
        </w:rPr>
        <w:t xml:space="preserve">(Part </w:t>
      </w:r>
      <w:r w:rsidR="00901B7B" w:rsidRPr="00F0323F">
        <w:rPr>
          <w:rFonts w:ascii="Johnston100 Light" w:hAnsi="Johnston100 Light"/>
          <w:szCs w:val="24"/>
        </w:rPr>
        <w:t>t</w:t>
      </w:r>
      <w:r w:rsidR="00465AA5" w:rsidRPr="00F0323F">
        <w:rPr>
          <w:rFonts w:ascii="Johnston100 Light" w:hAnsi="Johnston100 Light"/>
          <w:szCs w:val="24"/>
        </w:rPr>
        <w:t xml:space="preserve">hree </w:t>
      </w:r>
      <w:r w:rsidR="00933A67" w:rsidRPr="00F0323F">
        <w:rPr>
          <w:rFonts w:ascii="Johnston100 Light" w:hAnsi="Johnston100 Light"/>
          <w:szCs w:val="24"/>
        </w:rPr>
        <w:t xml:space="preserve">of the </w:t>
      </w:r>
      <w:r w:rsidR="00465AA5" w:rsidRPr="00F0323F">
        <w:rPr>
          <w:rFonts w:ascii="Johnston100 Light" w:hAnsi="Johnston100 Light"/>
          <w:szCs w:val="24"/>
        </w:rPr>
        <w:t>a</w:t>
      </w:r>
      <w:r w:rsidR="00933A67" w:rsidRPr="00F0323F">
        <w:rPr>
          <w:rFonts w:ascii="Johnston100 Light" w:hAnsi="Johnston100 Light"/>
          <w:szCs w:val="24"/>
        </w:rPr>
        <w:t>pplication)</w:t>
      </w:r>
    </w:p>
    <w:p w14:paraId="22B370B7" w14:textId="77777777" w:rsidR="0052295E" w:rsidRPr="00F0323F" w:rsidRDefault="0052295E" w:rsidP="00826F86">
      <w:pPr>
        <w:spacing w:after="0"/>
        <w:rPr>
          <w:rFonts w:ascii="Johnston100 Light" w:hAnsi="Johnston100 Light"/>
          <w:b/>
          <w:szCs w:val="24"/>
        </w:rPr>
      </w:pPr>
    </w:p>
    <w:p w14:paraId="250BDD59" w14:textId="69D07522" w:rsidR="00F418D6" w:rsidRPr="00F0323F" w:rsidRDefault="00933A67" w:rsidP="00826F86">
      <w:pPr>
        <w:pStyle w:val="ListParagraph"/>
        <w:numPr>
          <w:ilvl w:val="0"/>
          <w:numId w:val="11"/>
        </w:numPr>
        <w:spacing w:after="0"/>
        <w:rPr>
          <w:rFonts w:ascii="Johnston100 Light" w:hAnsi="Johnston100 Light"/>
          <w:szCs w:val="24"/>
        </w:rPr>
      </w:pPr>
      <w:r w:rsidRPr="00F0323F">
        <w:rPr>
          <w:rFonts w:ascii="Johnston100 Light" w:hAnsi="Johnston100 Light"/>
          <w:szCs w:val="24"/>
        </w:rPr>
        <w:t>The project targets at least one specific group</w:t>
      </w:r>
    </w:p>
    <w:p w14:paraId="53376756" w14:textId="2CACE7B1" w:rsidR="00F418D6" w:rsidRPr="00F0323F" w:rsidRDefault="00933A67" w:rsidP="00826F86">
      <w:pPr>
        <w:pStyle w:val="ListParagraph"/>
        <w:numPr>
          <w:ilvl w:val="0"/>
          <w:numId w:val="11"/>
        </w:numPr>
        <w:spacing w:after="0"/>
        <w:rPr>
          <w:rFonts w:ascii="Johnston100 Light" w:hAnsi="Johnston100 Light"/>
          <w:szCs w:val="24"/>
        </w:rPr>
      </w:pPr>
      <w:r w:rsidRPr="00F0323F">
        <w:rPr>
          <w:rFonts w:ascii="Johnston100 Light" w:hAnsi="Johnston100 Light"/>
          <w:szCs w:val="24"/>
        </w:rPr>
        <w:t>An explanation of how the target group(s) will be reached has been provided</w:t>
      </w:r>
    </w:p>
    <w:p w14:paraId="0F843D70" w14:textId="0D3E6CAA" w:rsidR="00F418D6" w:rsidRPr="00F0323F" w:rsidRDefault="00705776" w:rsidP="00826F86">
      <w:pPr>
        <w:pStyle w:val="ListParagraph"/>
        <w:numPr>
          <w:ilvl w:val="0"/>
          <w:numId w:val="11"/>
        </w:numPr>
        <w:spacing w:after="0"/>
        <w:rPr>
          <w:rFonts w:ascii="Johnston100 Light" w:hAnsi="Johnston100 Light"/>
          <w:szCs w:val="24"/>
        </w:rPr>
      </w:pPr>
      <w:r w:rsidRPr="00F0323F">
        <w:rPr>
          <w:rFonts w:ascii="Johnston100 Light" w:hAnsi="Johnston100 Light"/>
          <w:szCs w:val="24"/>
        </w:rPr>
        <w:t>The a</w:t>
      </w:r>
      <w:r w:rsidR="00933A67" w:rsidRPr="00F0323F">
        <w:rPr>
          <w:rFonts w:ascii="Johnston100 Light" w:hAnsi="Johnston100 Light"/>
          <w:szCs w:val="24"/>
        </w:rPr>
        <w:t>pplication shows</w:t>
      </w:r>
      <w:r w:rsidRPr="00F0323F">
        <w:rPr>
          <w:rFonts w:ascii="Johnston100 Light" w:hAnsi="Johnston100 Light"/>
          <w:szCs w:val="24"/>
        </w:rPr>
        <w:t xml:space="preserve"> the</w:t>
      </w:r>
      <w:r w:rsidR="00933A67" w:rsidRPr="00F0323F">
        <w:rPr>
          <w:rFonts w:ascii="Johnston100 Light" w:hAnsi="Johnston100 Light"/>
          <w:szCs w:val="24"/>
        </w:rPr>
        <w:t xml:space="preserve"> number of expected </w:t>
      </w:r>
      <w:r w:rsidRPr="00F0323F">
        <w:rPr>
          <w:rFonts w:ascii="Johnston100 Light" w:hAnsi="Johnston100 Light"/>
          <w:szCs w:val="24"/>
        </w:rPr>
        <w:t>participants</w:t>
      </w:r>
      <w:r w:rsidR="00933A67" w:rsidRPr="00F0323F">
        <w:rPr>
          <w:rFonts w:ascii="Johnston100 Light" w:hAnsi="Johnston100 Light"/>
          <w:szCs w:val="24"/>
        </w:rPr>
        <w:t xml:space="preserve"> and how this number has been calculated</w:t>
      </w:r>
      <w:r w:rsidR="00465AA5" w:rsidRPr="00F0323F">
        <w:rPr>
          <w:rFonts w:ascii="Johnston100 Light" w:hAnsi="Johnston100 Light"/>
          <w:szCs w:val="24"/>
        </w:rPr>
        <w:t xml:space="preserve"> and </w:t>
      </w:r>
      <w:r w:rsidR="00936F02" w:rsidRPr="00F0323F">
        <w:rPr>
          <w:rFonts w:ascii="Johnston100 Light" w:hAnsi="Johnston100 Light"/>
          <w:szCs w:val="24"/>
        </w:rPr>
        <w:t xml:space="preserve">will be </w:t>
      </w:r>
      <w:r w:rsidR="00465AA5" w:rsidRPr="00F0323F">
        <w:rPr>
          <w:rFonts w:ascii="Johnston100 Light" w:hAnsi="Johnston100 Light"/>
          <w:szCs w:val="24"/>
        </w:rPr>
        <w:t>measure</w:t>
      </w:r>
      <w:r w:rsidRPr="00F0323F">
        <w:rPr>
          <w:rFonts w:ascii="Johnston100 Light" w:hAnsi="Johnston100 Light"/>
          <w:szCs w:val="24"/>
        </w:rPr>
        <w:t>d</w:t>
      </w:r>
    </w:p>
    <w:p w14:paraId="6EB9B860" w14:textId="4B8C54F0" w:rsidR="00C95780" w:rsidRDefault="00705776" w:rsidP="00C95780">
      <w:pPr>
        <w:pStyle w:val="ListParagraph"/>
        <w:numPr>
          <w:ilvl w:val="0"/>
          <w:numId w:val="11"/>
        </w:numPr>
        <w:spacing w:after="0"/>
        <w:rPr>
          <w:rFonts w:ascii="Johnston100 Light" w:hAnsi="Johnston100 Light"/>
          <w:szCs w:val="24"/>
        </w:rPr>
      </w:pPr>
      <w:r w:rsidRPr="00F0323F">
        <w:rPr>
          <w:rFonts w:ascii="Johnston100 Light" w:hAnsi="Johnston100 Light"/>
          <w:szCs w:val="24"/>
        </w:rPr>
        <w:t>The a</w:t>
      </w:r>
      <w:r w:rsidR="00933A67" w:rsidRPr="00F0323F">
        <w:rPr>
          <w:rFonts w:ascii="Johnston100 Light" w:hAnsi="Johnston100 Light"/>
          <w:szCs w:val="24"/>
        </w:rPr>
        <w:t>pplication explains how the project will be publicised and through what means</w:t>
      </w:r>
    </w:p>
    <w:p w14:paraId="61A35A1F" w14:textId="77777777" w:rsidR="00C95780" w:rsidRDefault="00C95780" w:rsidP="00C95780">
      <w:pPr>
        <w:spacing w:after="0"/>
        <w:rPr>
          <w:rFonts w:ascii="Johnston100 Light" w:hAnsi="Johnston100 Light"/>
          <w:szCs w:val="24"/>
        </w:rPr>
      </w:pPr>
    </w:p>
    <w:p w14:paraId="22C1831F" w14:textId="77777777" w:rsidR="00C95780" w:rsidRDefault="00C95780" w:rsidP="00C95780">
      <w:pPr>
        <w:spacing w:after="0"/>
        <w:rPr>
          <w:rFonts w:ascii="Johnston100 Light" w:hAnsi="Johnston100 Light"/>
          <w:szCs w:val="24"/>
        </w:rPr>
      </w:pPr>
      <w:r w:rsidRPr="00C95780">
        <w:rPr>
          <w:rFonts w:ascii="Johnston100 Light" w:hAnsi="Johnston100 Light"/>
          <w:szCs w:val="24"/>
        </w:rPr>
        <w:t>In order to ensure projects support as many Londoners as possible and that projects offer good value for money, there is a maximum cost per participant of £166.66 for each year of funding. </w:t>
      </w:r>
    </w:p>
    <w:p w14:paraId="1B83CA6E" w14:textId="74D00E4E" w:rsidR="00C95780" w:rsidRDefault="00C95780" w:rsidP="00C95780">
      <w:pPr>
        <w:spacing w:after="0"/>
        <w:rPr>
          <w:rFonts w:ascii="Johnston100 Light" w:hAnsi="Johnston100 Light"/>
          <w:szCs w:val="24"/>
        </w:rPr>
      </w:pPr>
      <w:r w:rsidRPr="00C95780">
        <w:rPr>
          <w:rFonts w:ascii="Johnston100 Light" w:hAnsi="Johnston100 Light"/>
          <w:szCs w:val="24"/>
        </w:rPr>
        <w:t xml:space="preserve">I.e., </w:t>
      </w:r>
      <w:proofErr w:type="gramStart"/>
      <w:r w:rsidRPr="00C95780">
        <w:rPr>
          <w:rFonts w:ascii="Johnston100 Light" w:hAnsi="Johnston100 Light"/>
          <w:szCs w:val="24"/>
        </w:rPr>
        <w:t>If</w:t>
      </w:r>
      <w:proofErr w:type="gramEnd"/>
      <w:r w:rsidRPr="00C95780">
        <w:rPr>
          <w:rFonts w:ascii="Johnston100 Light" w:hAnsi="Johnston100 Light"/>
          <w:szCs w:val="24"/>
        </w:rPr>
        <w:t xml:space="preserve"> you are applying for the maximum grant amount of £10,000 over three years, your project must aim to support at least 60 participants. </w:t>
      </w:r>
    </w:p>
    <w:p w14:paraId="605214CF" w14:textId="77777777" w:rsidR="00C95780" w:rsidRDefault="00C95780" w:rsidP="00C95780">
      <w:pPr>
        <w:spacing w:after="0"/>
        <w:rPr>
          <w:rFonts w:ascii="Johnston100 Light" w:hAnsi="Johnston100 Light"/>
          <w:szCs w:val="24"/>
        </w:rPr>
      </w:pPr>
    </w:p>
    <w:p w14:paraId="42551480" w14:textId="47F524D6" w:rsidR="00C95780" w:rsidRPr="00C95780" w:rsidRDefault="00C95780" w:rsidP="00C95780">
      <w:pPr>
        <w:spacing w:after="0"/>
        <w:rPr>
          <w:rFonts w:ascii="Johnston100 Light" w:hAnsi="Johnston100 Light"/>
          <w:szCs w:val="24"/>
        </w:rPr>
      </w:pPr>
      <w:r w:rsidRPr="00C95780">
        <w:rPr>
          <w:rFonts w:ascii="Johnston100 Light" w:hAnsi="Johnston100 Light"/>
          <w:szCs w:val="24"/>
        </w:rPr>
        <w:t>This means that the minimum number of participants over three years would look like this:</w:t>
      </w:r>
    </w:p>
    <w:p w14:paraId="55003E2D" w14:textId="77777777" w:rsidR="00C95780" w:rsidRPr="00C95780" w:rsidRDefault="00C95780" w:rsidP="00C95780">
      <w:pPr>
        <w:pStyle w:val="ListParagraph"/>
        <w:numPr>
          <w:ilvl w:val="0"/>
          <w:numId w:val="46"/>
        </w:numPr>
        <w:spacing w:after="0"/>
        <w:rPr>
          <w:rFonts w:ascii="Johnston100 Light" w:hAnsi="Johnston100 Light"/>
          <w:szCs w:val="24"/>
        </w:rPr>
      </w:pPr>
      <w:r w:rsidRPr="00C95780">
        <w:rPr>
          <w:rFonts w:ascii="Johnston100 Light" w:hAnsi="Johnston100 Light"/>
          <w:szCs w:val="24"/>
        </w:rPr>
        <w:t>Year 1 £5,000 / £166.66 = at least 30 participants  </w:t>
      </w:r>
    </w:p>
    <w:p w14:paraId="055E2FB9" w14:textId="77777777" w:rsidR="00C95780" w:rsidRPr="00C95780" w:rsidRDefault="00C95780" w:rsidP="00C95780">
      <w:pPr>
        <w:pStyle w:val="ListParagraph"/>
        <w:numPr>
          <w:ilvl w:val="0"/>
          <w:numId w:val="46"/>
        </w:numPr>
        <w:spacing w:after="0"/>
        <w:rPr>
          <w:rFonts w:ascii="Johnston100 Light" w:hAnsi="Johnston100 Light"/>
          <w:szCs w:val="24"/>
        </w:rPr>
      </w:pPr>
      <w:r w:rsidRPr="00C95780">
        <w:rPr>
          <w:rFonts w:ascii="Johnston100 Light" w:hAnsi="Johnston100 Light"/>
          <w:szCs w:val="24"/>
        </w:rPr>
        <w:t>Year 2 £3,000 /£166.66 = at least 18 participants </w:t>
      </w:r>
    </w:p>
    <w:p w14:paraId="09598ADA" w14:textId="77777777" w:rsidR="00C95780" w:rsidRPr="00C95780" w:rsidRDefault="00C95780" w:rsidP="00C95780">
      <w:pPr>
        <w:pStyle w:val="ListParagraph"/>
        <w:numPr>
          <w:ilvl w:val="0"/>
          <w:numId w:val="46"/>
        </w:numPr>
        <w:spacing w:after="0"/>
        <w:rPr>
          <w:rFonts w:ascii="Johnston100 Light" w:hAnsi="Johnston100 Light"/>
          <w:szCs w:val="24"/>
        </w:rPr>
      </w:pPr>
      <w:r w:rsidRPr="00C95780">
        <w:rPr>
          <w:rFonts w:ascii="Johnston100 Light" w:hAnsi="Johnston100 Light"/>
          <w:szCs w:val="24"/>
        </w:rPr>
        <w:t>Year 3 £2,000 / £166.66 = at least 12 participants </w:t>
      </w:r>
    </w:p>
    <w:p w14:paraId="2416D8B1" w14:textId="77777777" w:rsidR="00C95780" w:rsidRDefault="00C95780" w:rsidP="00C95780">
      <w:pPr>
        <w:spacing w:after="0"/>
        <w:rPr>
          <w:rFonts w:ascii="Johnston100 Light" w:hAnsi="Johnston100 Light"/>
          <w:szCs w:val="24"/>
        </w:rPr>
      </w:pPr>
    </w:p>
    <w:p w14:paraId="4B307AFA" w14:textId="77777777" w:rsidR="00C95780" w:rsidRPr="00C95780" w:rsidRDefault="00C95780" w:rsidP="00C95780">
      <w:pPr>
        <w:spacing w:after="0"/>
        <w:rPr>
          <w:rFonts w:ascii="Johnston100 Light" w:hAnsi="Johnston100 Light"/>
          <w:szCs w:val="24"/>
        </w:rPr>
      </w:pPr>
      <w:r w:rsidRPr="00C95780">
        <w:rPr>
          <w:rFonts w:ascii="Johnston100 Light" w:hAnsi="Johnston100 Light"/>
          <w:szCs w:val="24"/>
        </w:rPr>
        <w:t>However, please note the following:</w:t>
      </w:r>
    </w:p>
    <w:p w14:paraId="1DEAA1FD" w14:textId="5363FE65" w:rsidR="00C95780" w:rsidRPr="00C95780" w:rsidRDefault="00C95780" w:rsidP="00C95780">
      <w:pPr>
        <w:pStyle w:val="ListParagraph"/>
        <w:numPr>
          <w:ilvl w:val="0"/>
          <w:numId w:val="47"/>
        </w:numPr>
        <w:spacing w:after="0"/>
        <w:rPr>
          <w:rFonts w:ascii="Johnston100 Light" w:hAnsi="Johnston100 Light"/>
          <w:szCs w:val="24"/>
        </w:rPr>
      </w:pPr>
      <w:r w:rsidRPr="00C95780">
        <w:rPr>
          <w:rFonts w:ascii="Johnston100 Light" w:hAnsi="Johnston100 Light"/>
          <w:szCs w:val="24"/>
        </w:rPr>
        <w:t xml:space="preserve">We encourage projects to engage with as many people as possible whilst delivering an effective project, as we will be assessing value for money. For example, we would expect to see a higher number of participants for a cycle confidence project that works with women rather than an ability bike session for individuals </w:t>
      </w:r>
      <w:r>
        <w:rPr>
          <w:rFonts w:ascii="Johnston100 Light" w:hAnsi="Johnston100 Light"/>
          <w:szCs w:val="24"/>
        </w:rPr>
        <w:t>with specific and complex needs</w:t>
      </w:r>
    </w:p>
    <w:p w14:paraId="4D55203B" w14:textId="68D3578D" w:rsidR="00C95780" w:rsidRPr="00C95780" w:rsidRDefault="00C95780" w:rsidP="00C95780">
      <w:pPr>
        <w:pStyle w:val="ListParagraph"/>
        <w:numPr>
          <w:ilvl w:val="0"/>
          <w:numId w:val="47"/>
        </w:numPr>
        <w:spacing w:after="0"/>
        <w:rPr>
          <w:rFonts w:ascii="Johnston100 Light" w:hAnsi="Johnston100 Light"/>
          <w:szCs w:val="24"/>
        </w:rPr>
      </w:pPr>
      <w:r w:rsidRPr="00C95780">
        <w:rPr>
          <w:rFonts w:ascii="Johnston100 Light" w:hAnsi="Johnston100 Light"/>
          <w:szCs w:val="24"/>
        </w:rPr>
        <w:t>We expect participant numbers to be realistic and suitable for y</w:t>
      </w:r>
      <w:r>
        <w:rPr>
          <w:rFonts w:ascii="Johnston100 Light" w:hAnsi="Johnston100 Light"/>
          <w:szCs w:val="24"/>
        </w:rPr>
        <w:t>our participants and activities</w:t>
      </w:r>
    </w:p>
    <w:p w14:paraId="55C24F8C" w14:textId="77777777" w:rsidR="00C95780" w:rsidRPr="00C95780" w:rsidRDefault="00C95780" w:rsidP="00C95780">
      <w:pPr>
        <w:pStyle w:val="ListParagraph"/>
        <w:numPr>
          <w:ilvl w:val="0"/>
          <w:numId w:val="47"/>
        </w:numPr>
        <w:spacing w:after="0"/>
        <w:rPr>
          <w:rFonts w:ascii="Johnston100 Light" w:hAnsi="Johnston100 Light"/>
          <w:szCs w:val="24"/>
        </w:rPr>
      </w:pPr>
      <w:r w:rsidRPr="00C95780">
        <w:rPr>
          <w:rFonts w:ascii="Johnston100 Light" w:hAnsi="Johnston100 Light"/>
          <w:szCs w:val="24"/>
        </w:rPr>
        <w:t>Applicants must have robust reasoning for exceeding this maximum cost per participant</w:t>
      </w:r>
    </w:p>
    <w:p w14:paraId="1A729F14" w14:textId="2622DE93" w:rsidR="00C95780" w:rsidRPr="00C95780" w:rsidRDefault="00C95780" w:rsidP="00C95780">
      <w:pPr>
        <w:pStyle w:val="ListParagraph"/>
        <w:numPr>
          <w:ilvl w:val="0"/>
          <w:numId w:val="47"/>
        </w:numPr>
        <w:spacing w:after="0"/>
        <w:rPr>
          <w:rFonts w:ascii="Johnston100 Light" w:hAnsi="Johnston100 Light"/>
          <w:szCs w:val="24"/>
        </w:rPr>
      </w:pPr>
      <w:r w:rsidRPr="00C95780">
        <w:rPr>
          <w:rFonts w:ascii="Johnston100 Light" w:hAnsi="Johnston100 Light"/>
          <w:szCs w:val="24"/>
        </w:rPr>
        <w:t xml:space="preserve">If you feel your project participants have additional needs which means they require more support and you may need to exceed this maximum cost per participant, please discuss this with the grant administrators before applying: 020 7239 1286, </w:t>
      </w:r>
      <w:hyperlink r:id="rId18" w:history="1">
        <w:r w:rsidRPr="00C95780">
          <w:rPr>
            <w:rStyle w:val="Hyperlink"/>
            <w:rFonts w:ascii="Johnston100 Light" w:hAnsi="Johnston100 Light"/>
            <w:szCs w:val="24"/>
          </w:rPr>
          <w:t>wcgl@groundwork.org.uk </w:t>
        </w:r>
      </w:hyperlink>
    </w:p>
    <w:p w14:paraId="5C02106E" w14:textId="77777777" w:rsidR="00C95780" w:rsidRPr="00C95780" w:rsidRDefault="00C95780" w:rsidP="00C95780">
      <w:pPr>
        <w:spacing w:after="0"/>
        <w:rPr>
          <w:rFonts w:ascii="Johnston100 Light" w:hAnsi="Johnston100 Light"/>
          <w:szCs w:val="24"/>
        </w:rPr>
      </w:pPr>
    </w:p>
    <w:p w14:paraId="2B3E6934" w14:textId="1D63F4EA" w:rsidR="00F418D6" w:rsidRDefault="00933A67" w:rsidP="00826F86">
      <w:pPr>
        <w:keepNext/>
        <w:spacing w:after="0"/>
        <w:rPr>
          <w:rFonts w:ascii="Johnston100 Light" w:hAnsi="Johnston100 Light"/>
          <w:szCs w:val="24"/>
        </w:rPr>
      </w:pPr>
      <w:r w:rsidRPr="00F0323F">
        <w:rPr>
          <w:rFonts w:ascii="Johnston100 Light" w:hAnsi="Johnston100 Light"/>
          <w:b/>
          <w:szCs w:val="24"/>
        </w:rPr>
        <w:t xml:space="preserve">Project plan and calendar </w:t>
      </w:r>
      <w:r w:rsidRPr="00F0323F">
        <w:rPr>
          <w:rFonts w:ascii="Johnston100 Light" w:hAnsi="Johnston100 Light"/>
          <w:b/>
          <w:szCs w:val="24"/>
        </w:rPr>
        <w:br/>
      </w:r>
      <w:r w:rsidRPr="00F0323F">
        <w:rPr>
          <w:rFonts w:ascii="Johnston100 Light" w:hAnsi="Johnston100 Light"/>
          <w:szCs w:val="24"/>
        </w:rPr>
        <w:t xml:space="preserve">(Part </w:t>
      </w:r>
      <w:r w:rsidR="00901B7B" w:rsidRPr="00F0323F">
        <w:rPr>
          <w:rFonts w:ascii="Johnston100 Light" w:hAnsi="Johnston100 Light"/>
          <w:szCs w:val="24"/>
        </w:rPr>
        <w:t>f</w:t>
      </w:r>
      <w:r w:rsidR="00465AA5" w:rsidRPr="00F0323F">
        <w:rPr>
          <w:rFonts w:ascii="Johnston100 Light" w:hAnsi="Johnston100 Light"/>
          <w:szCs w:val="24"/>
        </w:rPr>
        <w:t xml:space="preserve">our </w:t>
      </w:r>
      <w:r w:rsidRPr="00F0323F">
        <w:rPr>
          <w:rFonts w:ascii="Johnston100 Light" w:hAnsi="Johnston100 Light"/>
          <w:szCs w:val="24"/>
        </w:rPr>
        <w:t>of the application)</w:t>
      </w:r>
    </w:p>
    <w:p w14:paraId="1EB78615" w14:textId="77777777" w:rsidR="0052295E" w:rsidRPr="00F0323F" w:rsidRDefault="0052295E" w:rsidP="00826F86">
      <w:pPr>
        <w:keepNext/>
        <w:spacing w:after="0"/>
        <w:rPr>
          <w:rFonts w:ascii="Johnston100 Light" w:hAnsi="Johnston100 Light"/>
          <w:szCs w:val="24"/>
        </w:rPr>
      </w:pPr>
    </w:p>
    <w:p w14:paraId="1456B5CD" w14:textId="315A2D8F" w:rsidR="00F418D6" w:rsidRPr="00F0323F" w:rsidRDefault="00933A67" w:rsidP="00826F86">
      <w:pPr>
        <w:pStyle w:val="ListParagraph"/>
        <w:keepNext/>
        <w:numPr>
          <w:ilvl w:val="0"/>
          <w:numId w:val="4"/>
        </w:numPr>
        <w:spacing w:after="0"/>
        <w:rPr>
          <w:rFonts w:ascii="Johnston100 Light" w:hAnsi="Johnston100 Light"/>
          <w:szCs w:val="24"/>
        </w:rPr>
      </w:pPr>
      <w:r w:rsidRPr="00F0323F">
        <w:rPr>
          <w:rFonts w:ascii="Johnston100 Light" w:hAnsi="Johnston100 Light"/>
          <w:szCs w:val="24"/>
        </w:rPr>
        <w:t xml:space="preserve">The duration of the project and expected start date and end date are reasonable and match the calendar of the grant </w:t>
      </w:r>
    </w:p>
    <w:p w14:paraId="5D893F01" w14:textId="5D978A9C" w:rsidR="00F418D6" w:rsidRPr="00F0323F" w:rsidRDefault="00933A67" w:rsidP="00826F86">
      <w:pPr>
        <w:pStyle w:val="ListParagraph"/>
        <w:keepNext/>
        <w:numPr>
          <w:ilvl w:val="0"/>
          <w:numId w:val="4"/>
        </w:numPr>
        <w:spacing w:after="0"/>
        <w:rPr>
          <w:rFonts w:ascii="Johnston100 Light" w:hAnsi="Johnston100 Light"/>
          <w:szCs w:val="24"/>
        </w:rPr>
      </w:pPr>
      <w:r w:rsidRPr="00F0323F">
        <w:rPr>
          <w:rFonts w:ascii="Johnston100 Light" w:hAnsi="Johnston100 Light"/>
          <w:szCs w:val="24"/>
        </w:rPr>
        <w:t xml:space="preserve">The proposed calendar specifies all the activities to be funded by the grant and provides an adequate level of detail (high level of detail for </w:t>
      </w:r>
      <w:r w:rsidR="00883B4E" w:rsidRPr="00F0323F">
        <w:rPr>
          <w:rFonts w:ascii="Johnston100 Light" w:hAnsi="Johnston100 Light"/>
          <w:szCs w:val="24"/>
        </w:rPr>
        <w:t>y</w:t>
      </w:r>
      <w:r w:rsidRPr="00F0323F">
        <w:rPr>
          <w:rFonts w:ascii="Johnston100 Light" w:hAnsi="Johnston100 Light"/>
          <w:szCs w:val="24"/>
        </w:rPr>
        <w:t xml:space="preserve">ear </w:t>
      </w:r>
      <w:r w:rsidR="00CF7062" w:rsidRPr="00F0323F">
        <w:rPr>
          <w:rFonts w:ascii="Johnston100 Light" w:hAnsi="Johnston100 Light"/>
          <w:szCs w:val="24"/>
        </w:rPr>
        <w:t>one</w:t>
      </w:r>
      <w:r w:rsidRPr="00F0323F">
        <w:rPr>
          <w:rFonts w:ascii="Johnston100 Light" w:hAnsi="Johnston100 Light"/>
          <w:szCs w:val="24"/>
        </w:rPr>
        <w:t xml:space="preserve">, more general detail for </w:t>
      </w:r>
      <w:r w:rsidR="00883B4E" w:rsidRPr="00F0323F">
        <w:rPr>
          <w:rFonts w:ascii="Johnston100 Light" w:hAnsi="Johnston100 Light"/>
          <w:szCs w:val="24"/>
        </w:rPr>
        <w:t>y</w:t>
      </w:r>
      <w:r w:rsidRPr="00F0323F">
        <w:rPr>
          <w:rFonts w:ascii="Johnston100 Light" w:hAnsi="Johnston100 Light"/>
          <w:szCs w:val="24"/>
        </w:rPr>
        <w:t>ear</w:t>
      </w:r>
      <w:r w:rsidR="00CF7062" w:rsidRPr="00F0323F">
        <w:rPr>
          <w:rFonts w:ascii="Johnston100 Light" w:hAnsi="Johnston100 Light"/>
          <w:szCs w:val="24"/>
        </w:rPr>
        <w:t>s</w:t>
      </w:r>
      <w:r w:rsidRPr="00F0323F">
        <w:rPr>
          <w:rFonts w:ascii="Johnston100 Light" w:hAnsi="Johnston100 Light"/>
          <w:szCs w:val="24"/>
        </w:rPr>
        <w:t xml:space="preserve"> </w:t>
      </w:r>
      <w:r w:rsidR="00CF7062" w:rsidRPr="00F0323F">
        <w:rPr>
          <w:rFonts w:ascii="Johnston100 Light" w:hAnsi="Johnston100 Light"/>
          <w:szCs w:val="24"/>
        </w:rPr>
        <w:t>two</w:t>
      </w:r>
      <w:r w:rsidRPr="00F0323F">
        <w:rPr>
          <w:rFonts w:ascii="Johnston100 Light" w:hAnsi="Johnston100 Light"/>
          <w:szCs w:val="24"/>
        </w:rPr>
        <w:t xml:space="preserve"> and </w:t>
      </w:r>
      <w:r w:rsidR="00CF7062" w:rsidRPr="00F0323F">
        <w:rPr>
          <w:rFonts w:ascii="Johnston100 Light" w:hAnsi="Johnston100 Light"/>
          <w:szCs w:val="24"/>
        </w:rPr>
        <w:t>three</w:t>
      </w:r>
      <w:r w:rsidRPr="00F0323F">
        <w:rPr>
          <w:rFonts w:ascii="Johnston100 Light" w:hAnsi="Johnston100 Light"/>
          <w:szCs w:val="24"/>
        </w:rPr>
        <w:t>)</w:t>
      </w:r>
    </w:p>
    <w:p w14:paraId="7542F8C7" w14:textId="619658B1" w:rsidR="00F418D6" w:rsidRPr="00F0323F" w:rsidRDefault="00933A67" w:rsidP="00826F86">
      <w:pPr>
        <w:pStyle w:val="ListParagraph"/>
        <w:keepNext/>
        <w:numPr>
          <w:ilvl w:val="0"/>
          <w:numId w:val="4"/>
        </w:numPr>
        <w:spacing w:after="0"/>
        <w:rPr>
          <w:rFonts w:ascii="Johnston100 Light" w:hAnsi="Johnston100 Light"/>
          <w:szCs w:val="24"/>
        </w:rPr>
      </w:pPr>
      <w:r w:rsidRPr="00F0323F">
        <w:rPr>
          <w:rFonts w:ascii="Johnston100 Light" w:hAnsi="Johnston100 Light"/>
          <w:szCs w:val="24"/>
        </w:rPr>
        <w:t xml:space="preserve">An explanation for how the organisation will ensure that the activities are </w:t>
      </w:r>
      <w:r w:rsidR="00901B7B" w:rsidRPr="00F0323F">
        <w:rPr>
          <w:rFonts w:ascii="Johnston100 Light" w:hAnsi="Johnston100 Light"/>
          <w:szCs w:val="24"/>
        </w:rPr>
        <w:t>delivered</w:t>
      </w:r>
      <w:r w:rsidRPr="00F0323F">
        <w:rPr>
          <w:rFonts w:ascii="Johnston100 Light" w:hAnsi="Johnston100 Light"/>
          <w:szCs w:val="24"/>
        </w:rPr>
        <w:t xml:space="preserve"> </w:t>
      </w:r>
      <w:r w:rsidRPr="00F0323F">
        <w:rPr>
          <w:rFonts w:ascii="Johnston100 Light" w:hAnsi="Johnston100 Light"/>
          <w:szCs w:val="24"/>
        </w:rPr>
        <w:lastRenderedPageBreak/>
        <w:t>and</w:t>
      </w:r>
      <w:r w:rsidR="00CF7062" w:rsidRPr="00F0323F">
        <w:rPr>
          <w:rFonts w:ascii="Johnston100 Light" w:hAnsi="Johnston100 Light"/>
          <w:szCs w:val="24"/>
        </w:rPr>
        <w:t xml:space="preserve"> the participants</w:t>
      </w:r>
      <w:r w:rsidR="00474360" w:rsidRPr="00F0323F">
        <w:rPr>
          <w:rFonts w:ascii="Johnston100 Light" w:hAnsi="Johnston100 Light"/>
          <w:szCs w:val="24"/>
        </w:rPr>
        <w:t xml:space="preserve"> reached has been provided</w:t>
      </w:r>
    </w:p>
    <w:p w14:paraId="45DE72DE" w14:textId="77777777" w:rsidR="004B43FF" w:rsidRDefault="004B43FF" w:rsidP="00826F86">
      <w:pPr>
        <w:spacing w:after="0"/>
        <w:rPr>
          <w:rFonts w:ascii="Johnston100 Light" w:hAnsi="Johnston100 Light"/>
          <w:b/>
          <w:szCs w:val="24"/>
        </w:rPr>
      </w:pPr>
    </w:p>
    <w:p w14:paraId="254EEE52" w14:textId="5534DB68" w:rsidR="00F418D6" w:rsidRDefault="00933A67" w:rsidP="00826F86">
      <w:pPr>
        <w:spacing w:after="0"/>
        <w:rPr>
          <w:rFonts w:ascii="Johnston100 Light" w:hAnsi="Johnston100 Light"/>
          <w:szCs w:val="24"/>
        </w:rPr>
      </w:pPr>
      <w:r w:rsidRPr="00F0323F">
        <w:rPr>
          <w:rFonts w:ascii="Johnston100 Light" w:hAnsi="Johnston100 Light"/>
          <w:b/>
          <w:szCs w:val="24"/>
        </w:rPr>
        <w:t xml:space="preserve">Grant budget breakdown </w:t>
      </w:r>
      <w:r w:rsidRPr="00F0323F">
        <w:rPr>
          <w:rFonts w:ascii="Johnston100 Light" w:hAnsi="Johnston100 Light"/>
          <w:b/>
          <w:szCs w:val="24"/>
        </w:rPr>
        <w:br/>
      </w:r>
      <w:r w:rsidRPr="00F0323F">
        <w:rPr>
          <w:rFonts w:ascii="Johnston100 Light" w:hAnsi="Johnston100 Light"/>
          <w:szCs w:val="24"/>
        </w:rPr>
        <w:t xml:space="preserve">(Part </w:t>
      </w:r>
      <w:r w:rsidR="00901B7B" w:rsidRPr="00F0323F">
        <w:rPr>
          <w:rFonts w:ascii="Johnston100 Light" w:hAnsi="Johnston100 Light"/>
          <w:szCs w:val="24"/>
        </w:rPr>
        <w:t>five</w:t>
      </w:r>
      <w:r w:rsidRPr="00F0323F">
        <w:rPr>
          <w:rFonts w:ascii="Johnston100 Light" w:hAnsi="Johnston100 Light"/>
          <w:szCs w:val="24"/>
        </w:rPr>
        <w:t xml:space="preserve"> of the </w:t>
      </w:r>
      <w:r w:rsidR="00901B7B" w:rsidRPr="00F0323F">
        <w:rPr>
          <w:rFonts w:ascii="Johnston100 Light" w:hAnsi="Johnston100 Light"/>
          <w:szCs w:val="24"/>
        </w:rPr>
        <w:t>a</w:t>
      </w:r>
      <w:r w:rsidRPr="00F0323F">
        <w:rPr>
          <w:rFonts w:ascii="Johnston100 Light" w:hAnsi="Johnston100 Light"/>
          <w:szCs w:val="24"/>
        </w:rPr>
        <w:t>pplication)</w:t>
      </w:r>
    </w:p>
    <w:p w14:paraId="67D21865" w14:textId="77777777" w:rsidR="0052295E" w:rsidRPr="00F0323F" w:rsidRDefault="0052295E" w:rsidP="00826F86">
      <w:pPr>
        <w:spacing w:after="0"/>
        <w:rPr>
          <w:rFonts w:ascii="Johnston100 Light" w:hAnsi="Johnston100 Light"/>
          <w:szCs w:val="24"/>
        </w:rPr>
      </w:pPr>
    </w:p>
    <w:p w14:paraId="6019755C" w14:textId="063E5F3D" w:rsidR="00F418D6" w:rsidRPr="00F0323F" w:rsidRDefault="00936F02" w:rsidP="00826F86">
      <w:pPr>
        <w:pStyle w:val="ListParagraph"/>
        <w:numPr>
          <w:ilvl w:val="0"/>
          <w:numId w:val="5"/>
        </w:numPr>
        <w:spacing w:after="0"/>
        <w:rPr>
          <w:rFonts w:ascii="Johnston100 Light" w:hAnsi="Johnston100 Light"/>
          <w:szCs w:val="24"/>
        </w:rPr>
      </w:pPr>
      <w:r w:rsidRPr="00F0323F">
        <w:rPr>
          <w:rFonts w:ascii="Johnston100 Light" w:hAnsi="Johnston100 Light"/>
          <w:szCs w:val="24"/>
        </w:rPr>
        <w:t>The budget is clear, reasonable</w:t>
      </w:r>
      <w:r w:rsidR="00933A67" w:rsidRPr="00F0323F">
        <w:rPr>
          <w:rFonts w:ascii="Johnston100 Light" w:hAnsi="Johnston100 Light"/>
          <w:szCs w:val="24"/>
        </w:rPr>
        <w:t xml:space="preserve"> and adds up</w:t>
      </w:r>
      <w:r w:rsidR="00901B7B" w:rsidRPr="00F0323F">
        <w:rPr>
          <w:rFonts w:ascii="Johnston100 Light" w:hAnsi="Johnston100 Light"/>
          <w:szCs w:val="24"/>
        </w:rPr>
        <w:t xml:space="preserve"> correctly</w:t>
      </w:r>
    </w:p>
    <w:p w14:paraId="375C0F41" w14:textId="4DCA3EFD" w:rsidR="00901B7B" w:rsidRPr="00F0323F" w:rsidRDefault="00901B7B" w:rsidP="00826F86">
      <w:pPr>
        <w:pStyle w:val="ListParagraph"/>
        <w:numPr>
          <w:ilvl w:val="0"/>
          <w:numId w:val="5"/>
        </w:numPr>
        <w:spacing w:after="0"/>
        <w:rPr>
          <w:rFonts w:ascii="Johnston100 Light" w:hAnsi="Johnston100 Light"/>
          <w:szCs w:val="24"/>
        </w:rPr>
      </w:pPr>
      <w:r w:rsidRPr="00F0323F">
        <w:rPr>
          <w:rFonts w:ascii="Johnston100 Light" w:hAnsi="Johnston100 Light"/>
          <w:szCs w:val="24"/>
        </w:rPr>
        <w:t xml:space="preserve">All costs are included, </w:t>
      </w:r>
      <w:r w:rsidR="008E10BF" w:rsidRPr="00F0323F">
        <w:rPr>
          <w:rFonts w:ascii="Johnston100 Light" w:hAnsi="Johnston100 Light"/>
          <w:szCs w:val="24"/>
        </w:rPr>
        <w:t>nothing</w:t>
      </w:r>
      <w:r w:rsidRPr="00F0323F">
        <w:rPr>
          <w:rFonts w:ascii="Johnston100 Light" w:hAnsi="Johnston100 Light"/>
          <w:szCs w:val="24"/>
        </w:rPr>
        <w:t xml:space="preserve"> has been left out</w:t>
      </w:r>
    </w:p>
    <w:p w14:paraId="4BB845C1" w14:textId="21C4A20A" w:rsidR="00F418D6" w:rsidRPr="00F0323F" w:rsidRDefault="00933A67" w:rsidP="00826F86">
      <w:pPr>
        <w:pStyle w:val="ListParagraph"/>
        <w:numPr>
          <w:ilvl w:val="0"/>
          <w:numId w:val="5"/>
        </w:numPr>
        <w:spacing w:after="0"/>
        <w:rPr>
          <w:rFonts w:ascii="Johnston100 Light" w:hAnsi="Johnston100 Light"/>
          <w:szCs w:val="24"/>
        </w:rPr>
      </w:pPr>
      <w:r w:rsidRPr="00F0323F">
        <w:rPr>
          <w:rFonts w:ascii="Johnston100 Light" w:hAnsi="Johnston100 Light"/>
          <w:szCs w:val="24"/>
        </w:rPr>
        <w:t xml:space="preserve">The application provides an explanation of how the costs have been </w:t>
      </w:r>
      <w:r w:rsidR="00936F02" w:rsidRPr="00F0323F">
        <w:rPr>
          <w:rFonts w:ascii="Johnston100 Light" w:hAnsi="Johnston100 Light"/>
          <w:szCs w:val="24"/>
        </w:rPr>
        <w:t>calculated</w:t>
      </w:r>
    </w:p>
    <w:p w14:paraId="164565F7" w14:textId="59D3FA4C" w:rsidR="00C95780" w:rsidRPr="00C95780" w:rsidRDefault="00933A67" w:rsidP="00C95780">
      <w:pPr>
        <w:pStyle w:val="ListParagraph"/>
        <w:numPr>
          <w:ilvl w:val="0"/>
          <w:numId w:val="5"/>
        </w:numPr>
        <w:spacing w:after="0"/>
        <w:rPr>
          <w:rFonts w:ascii="Johnston100 Light" w:hAnsi="Johnston100 Light"/>
          <w:szCs w:val="24"/>
        </w:rPr>
      </w:pPr>
      <w:r w:rsidRPr="00F0323F">
        <w:rPr>
          <w:rFonts w:ascii="Johnston100 Light" w:hAnsi="Johnston100 Light"/>
          <w:szCs w:val="24"/>
        </w:rPr>
        <w:t>Where applicable, match funding sources have been identified to meet any funding shortfall</w:t>
      </w:r>
    </w:p>
    <w:p w14:paraId="7883E606" w14:textId="77777777" w:rsidR="00550EC1" w:rsidRPr="00550EC1" w:rsidRDefault="00933A67" w:rsidP="00826F86">
      <w:pPr>
        <w:pStyle w:val="ListParagraph"/>
        <w:numPr>
          <w:ilvl w:val="0"/>
          <w:numId w:val="5"/>
        </w:numPr>
        <w:spacing w:after="0"/>
        <w:rPr>
          <w:rFonts w:ascii="Johnston100 Light" w:hAnsi="Johnston100 Light"/>
          <w:b/>
          <w:szCs w:val="24"/>
        </w:rPr>
      </w:pPr>
      <w:r w:rsidRPr="00F0323F">
        <w:rPr>
          <w:rFonts w:ascii="Johnston100 Light" w:hAnsi="Johnston100 Light"/>
          <w:szCs w:val="24"/>
        </w:rPr>
        <w:t>Projects should be sustainable beyond the period of grant funding</w:t>
      </w:r>
    </w:p>
    <w:p w14:paraId="538DC80F" w14:textId="77777777" w:rsidR="00550EC1" w:rsidRDefault="00550EC1" w:rsidP="00550EC1">
      <w:pPr>
        <w:spacing w:after="0"/>
        <w:rPr>
          <w:rFonts w:ascii="Johnston100 Light" w:hAnsi="Johnston100 Light"/>
          <w:b/>
          <w:szCs w:val="24"/>
        </w:rPr>
      </w:pPr>
    </w:p>
    <w:p w14:paraId="7693538B" w14:textId="771C623F" w:rsidR="00F418D6" w:rsidRPr="00550EC1" w:rsidRDefault="00933A67" w:rsidP="00550EC1">
      <w:pPr>
        <w:spacing w:after="0"/>
        <w:rPr>
          <w:rFonts w:ascii="Johnston100 Light" w:hAnsi="Johnston100 Light"/>
          <w:b/>
          <w:szCs w:val="24"/>
        </w:rPr>
      </w:pPr>
      <w:r w:rsidRPr="00550EC1">
        <w:rPr>
          <w:rFonts w:ascii="Johnston100 Light" w:hAnsi="Johnston100 Light"/>
          <w:b/>
          <w:szCs w:val="24"/>
        </w:rPr>
        <w:t xml:space="preserve">Declaration and data protection </w:t>
      </w:r>
      <w:r w:rsidRPr="00550EC1">
        <w:rPr>
          <w:rFonts w:ascii="Johnston100 Light" w:hAnsi="Johnston100 Light"/>
          <w:b/>
          <w:szCs w:val="24"/>
        </w:rPr>
        <w:br/>
      </w:r>
      <w:r w:rsidRPr="00550EC1">
        <w:rPr>
          <w:rFonts w:ascii="Johnston100 Light" w:hAnsi="Johnston100 Light"/>
          <w:szCs w:val="24"/>
        </w:rPr>
        <w:t xml:space="preserve">(Part </w:t>
      </w:r>
      <w:r w:rsidR="00883B4E" w:rsidRPr="00550EC1">
        <w:rPr>
          <w:rFonts w:ascii="Johnston100 Light" w:hAnsi="Johnston100 Light"/>
          <w:szCs w:val="24"/>
        </w:rPr>
        <w:t>s</w:t>
      </w:r>
      <w:r w:rsidR="00901B7B" w:rsidRPr="00550EC1">
        <w:rPr>
          <w:rFonts w:ascii="Johnston100 Light" w:hAnsi="Johnston100 Light"/>
          <w:szCs w:val="24"/>
        </w:rPr>
        <w:t xml:space="preserve">ix </w:t>
      </w:r>
      <w:r w:rsidRPr="00550EC1">
        <w:rPr>
          <w:rFonts w:ascii="Johnston100 Light" w:hAnsi="Johnston100 Light"/>
          <w:szCs w:val="24"/>
        </w:rPr>
        <w:t xml:space="preserve">of the </w:t>
      </w:r>
      <w:r w:rsidR="00901B7B" w:rsidRPr="00550EC1">
        <w:rPr>
          <w:rFonts w:ascii="Johnston100 Light" w:hAnsi="Johnston100 Light"/>
          <w:szCs w:val="24"/>
        </w:rPr>
        <w:t>a</w:t>
      </w:r>
      <w:r w:rsidRPr="00550EC1">
        <w:rPr>
          <w:rFonts w:ascii="Johnston100 Light" w:hAnsi="Johnston100 Light"/>
          <w:szCs w:val="24"/>
        </w:rPr>
        <w:t>pplication)</w:t>
      </w:r>
    </w:p>
    <w:p w14:paraId="22AF940B" w14:textId="77777777" w:rsidR="0052295E" w:rsidRPr="00F0323F" w:rsidRDefault="0052295E" w:rsidP="00826F86">
      <w:pPr>
        <w:spacing w:after="0"/>
        <w:rPr>
          <w:rFonts w:ascii="Johnston100 Light" w:hAnsi="Johnston100 Light"/>
          <w:szCs w:val="24"/>
        </w:rPr>
      </w:pPr>
    </w:p>
    <w:p w14:paraId="0CF8EC57" w14:textId="4AAD1759" w:rsidR="00F418D6" w:rsidRDefault="00474360" w:rsidP="00826F86">
      <w:pPr>
        <w:pStyle w:val="ListParagraph"/>
        <w:numPr>
          <w:ilvl w:val="0"/>
          <w:numId w:val="6"/>
        </w:numPr>
        <w:spacing w:after="0"/>
        <w:rPr>
          <w:rFonts w:ascii="Johnston100 Light" w:hAnsi="Johnston100 Light"/>
          <w:szCs w:val="24"/>
        </w:rPr>
      </w:pPr>
      <w:r w:rsidRPr="00F0323F">
        <w:rPr>
          <w:rFonts w:ascii="Johnston100 Light" w:hAnsi="Johnston100 Light"/>
          <w:szCs w:val="24"/>
        </w:rPr>
        <w:t>The Terms and C</w:t>
      </w:r>
      <w:r w:rsidR="00933A67" w:rsidRPr="00F0323F">
        <w:rPr>
          <w:rFonts w:ascii="Johnston100 Light" w:hAnsi="Johnston100 Light"/>
          <w:szCs w:val="24"/>
        </w:rPr>
        <w:t>onditions and data protection declaration sections have been checked and signed by the appropriate person</w:t>
      </w:r>
    </w:p>
    <w:p w14:paraId="5B2043B3" w14:textId="77777777" w:rsidR="00C95780" w:rsidRDefault="00C95780" w:rsidP="00C95780">
      <w:pPr>
        <w:spacing w:after="0"/>
        <w:rPr>
          <w:rFonts w:ascii="Johnston100 Light" w:hAnsi="Johnston100 Light"/>
          <w:szCs w:val="24"/>
        </w:rPr>
      </w:pPr>
    </w:p>
    <w:p w14:paraId="707D7ADC" w14:textId="77777777" w:rsidR="00550EC1" w:rsidRDefault="00550EC1" w:rsidP="00C95780">
      <w:pPr>
        <w:spacing w:after="0"/>
        <w:rPr>
          <w:rFonts w:ascii="Johnston100 Light" w:hAnsi="Johnston100 Light"/>
          <w:szCs w:val="24"/>
        </w:rPr>
      </w:pPr>
    </w:p>
    <w:p w14:paraId="18DF42DC" w14:textId="77777777" w:rsidR="00550EC1" w:rsidRDefault="00550EC1" w:rsidP="00C95780">
      <w:pPr>
        <w:spacing w:after="0"/>
        <w:rPr>
          <w:rFonts w:ascii="Johnston100 Light" w:hAnsi="Johnston100 Light"/>
          <w:szCs w:val="24"/>
        </w:rPr>
      </w:pPr>
    </w:p>
    <w:p w14:paraId="4814ABFE" w14:textId="77777777" w:rsidR="00550EC1" w:rsidRDefault="00550EC1" w:rsidP="00C95780">
      <w:pPr>
        <w:spacing w:after="0"/>
        <w:rPr>
          <w:rFonts w:ascii="Johnston100 Light" w:hAnsi="Johnston100 Light"/>
          <w:szCs w:val="24"/>
        </w:rPr>
      </w:pPr>
    </w:p>
    <w:p w14:paraId="5C170058" w14:textId="77777777" w:rsidR="00550EC1" w:rsidRDefault="00550EC1" w:rsidP="00C95780">
      <w:pPr>
        <w:spacing w:after="0"/>
        <w:rPr>
          <w:rFonts w:ascii="Johnston100 Light" w:hAnsi="Johnston100 Light"/>
          <w:szCs w:val="24"/>
        </w:rPr>
      </w:pPr>
    </w:p>
    <w:p w14:paraId="79751E56" w14:textId="77777777" w:rsidR="00550EC1" w:rsidRDefault="00550EC1" w:rsidP="00C95780">
      <w:pPr>
        <w:spacing w:after="0"/>
        <w:rPr>
          <w:rFonts w:ascii="Johnston100 Light" w:hAnsi="Johnston100 Light"/>
          <w:szCs w:val="24"/>
        </w:rPr>
      </w:pPr>
    </w:p>
    <w:p w14:paraId="1D19B870" w14:textId="77777777" w:rsidR="00550EC1" w:rsidRDefault="00550EC1" w:rsidP="00C95780">
      <w:pPr>
        <w:spacing w:after="0"/>
        <w:rPr>
          <w:rFonts w:ascii="Johnston100 Light" w:hAnsi="Johnston100 Light"/>
          <w:szCs w:val="24"/>
        </w:rPr>
      </w:pPr>
    </w:p>
    <w:p w14:paraId="7EC56970" w14:textId="77777777" w:rsidR="00550EC1" w:rsidRDefault="00550EC1" w:rsidP="00C95780">
      <w:pPr>
        <w:spacing w:after="0"/>
        <w:rPr>
          <w:rFonts w:ascii="Johnston100 Light" w:hAnsi="Johnston100 Light"/>
          <w:szCs w:val="24"/>
        </w:rPr>
      </w:pPr>
    </w:p>
    <w:p w14:paraId="766AFC33" w14:textId="77777777" w:rsidR="00550EC1" w:rsidRDefault="00550EC1" w:rsidP="00C95780">
      <w:pPr>
        <w:spacing w:after="0"/>
        <w:rPr>
          <w:rFonts w:ascii="Johnston100 Light" w:hAnsi="Johnston100 Light"/>
          <w:szCs w:val="24"/>
        </w:rPr>
      </w:pPr>
    </w:p>
    <w:p w14:paraId="015A1CF4" w14:textId="77777777" w:rsidR="00550EC1" w:rsidRDefault="00550EC1" w:rsidP="00C95780">
      <w:pPr>
        <w:spacing w:after="0"/>
        <w:rPr>
          <w:rFonts w:ascii="Johnston100 Light" w:hAnsi="Johnston100 Light"/>
          <w:szCs w:val="24"/>
        </w:rPr>
      </w:pPr>
    </w:p>
    <w:p w14:paraId="791569D2" w14:textId="77777777" w:rsidR="00550EC1" w:rsidRDefault="00550EC1" w:rsidP="00C95780">
      <w:pPr>
        <w:spacing w:after="0"/>
        <w:rPr>
          <w:rFonts w:ascii="Johnston100 Light" w:hAnsi="Johnston100 Light"/>
          <w:szCs w:val="24"/>
        </w:rPr>
      </w:pPr>
    </w:p>
    <w:p w14:paraId="45898B6F" w14:textId="77777777" w:rsidR="00550EC1" w:rsidRDefault="00550EC1" w:rsidP="00C95780">
      <w:pPr>
        <w:spacing w:after="0"/>
        <w:rPr>
          <w:rFonts w:ascii="Johnston100 Light" w:hAnsi="Johnston100 Light"/>
          <w:szCs w:val="24"/>
        </w:rPr>
      </w:pPr>
    </w:p>
    <w:p w14:paraId="48B70727" w14:textId="77777777" w:rsidR="00550EC1" w:rsidRDefault="00550EC1" w:rsidP="00C95780">
      <w:pPr>
        <w:spacing w:after="0"/>
        <w:rPr>
          <w:rFonts w:ascii="Johnston100 Light" w:hAnsi="Johnston100 Light"/>
          <w:szCs w:val="24"/>
        </w:rPr>
      </w:pPr>
    </w:p>
    <w:p w14:paraId="309A373D" w14:textId="77777777" w:rsidR="00550EC1" w:rsidRDefault="00550EC1" w:rsidP="00C95780">
      <w:pPr>
        <w:spacing w:after="0"/>
        <w:rPr>
          <w:rFonts w:ascii="Johnston100 Light" w:hAnsi="Johnston100 Light"/>
          <w:szCs w:val="24"/>
        </w:rPr>
      </w:pPr>
    </w:p>
    <w:p w14:paraId="2745F15C" w14:textId="77777777" w:rsidR="00550EC1" w:rsidRDefault="00550EC1" w:rsidP="00C95780">
      <w:pPr>
        <w:spacing w:after="0"/>
        <w:rPr>
          <w:rFonts w:ascii="Johnston100 Light" w:hAnsi="Johnston100 Light"/>
          <w:szCs w:val="24"/>
        </w:rPr>
      </w:pPr>
    </w:p>
    <w:p w14:paraId="414913DD" w14:textId="77777777" w:rsidR="00550EC1" w:rsidRDefault="00550EC1" w:rsidP="00C95780">
      <w:pPr>
        <w:spacing w:after="0"/>
        <w:rPr>
          <w:rFonts w:ascii="Johnston100 Light" w:hAnsi="Johnston100 Light"/>
          <w:szCs w:val="24"/>
        </w:rPr>
      </w:pPr>
    </w:p>
    <w:p w14:paraId="2B8BDD07" w14:textId="77777777" w:rsidR="00550EC1" w:rsidRDefault="00550EC1" w:rsidP="00C95780">
      <w:pPr>
        <w:spacing w:after="0"/>
        <w:rPr>
          <w:rFonts w:ascii="Johnston100 Light" w:hAnsi="Johnston100 Light"/>
          <w:szCs w:val="24"/>
        </w:rPr>
      </w:pPr>
    </w:p>
    <w:p w14:paraId="2FAB23EB" w14:textId="77777777" w:rsidR="00550EC1" w:rsidRDefault="00550EC1" w:rsidP="00C95780">
      <w:pPr>
        <w:spacing w:after="0"/>
        <w:rPr>
          <w:rFonts w:ascii="Johnston100 Light" w:hAnsi="Johnston100 Light"/>
          <w:szCs w:val="24"/>
        </w:rPr>
      </w:pPr>
    </w:p>
    <w:p w14:paraId="1B5E2468" w14:textId="77777777" w:rsidR="00C95780" w:rsidRDefault="00C95780" w:rsidP="00C95780">
      <w:pPr>
        <w:spacing w:after="0"/>
        <w:rPr>
          <w:rFonts w:ascii="Johnston100 Light" w:hAnsi="Johnston100 Light"/>
          <w:szCs w:val="24"/>
        </w:rPr>
      </w:pPr>
    </w:p>
    <w:p w14:paraId="05A76E0B" w14:textId="77777777" w:rsidR="00C95780" w:rsidRDefault="00C95780" w:rsidP="00C95780">
      <w:pPr>
        <w:spacing w:after="0"/>
        <w:rPr>
          <w:rFonts w:ascii="Johnston100 Light" w:hAnsi="Johnston100 Light"/>
          <w:szCs w:val="24"/>
        </w:rPr>
      </w:pPr>
    </w:p>
    <w:p w14:paraId="033561AF" w14:textId="77777777" w:rsidR="00C95780" w:rsidRDefault="00C95780" w:rsidP="00C95780">
      <w:pPr>
        <w:spacing w:after="0"/>
        <w:rPr>
          <w:rFonts w:ascii="Johnston100 Light" w:hAnsi="Johnston100 Light"/>
          <w:szCs w:val="24"/>
        </w:rPr>
      </w:pPr>
    </w:p>
    <w:p w14:paraId="31F12734" w14:textId="77777777" w:rsidR="00C95780" w:rsidRDefault="00C95780" w:rsidP="00C95780">
      <w:pPr>
        <w:spacing w:after="0"/>
        <w:rPr>
          <w:rFonts w:ascii="Johnston100 Light" w:hAnsi="Johnston100 Light"/>
          <w:szCs w:val="24"/>
        </w:rPr>
      </w:pPr>
    </w:p>
    <w:p w14:paraId="0B79CB51" w14:textId="77777777" w:rsidR="00C95780" w:rsidRDefault="00C95780" w:rsidP="00C95780">
      <w:pPr>
        <w:spacing w:after="0"/>
        <w:rPr>
          <w:rFonts w:ascii="Johnston100 Light" w:hAnsi="Johnston100 Light"/>
          <w:szCs w:val="24"/>
        </w:rPr>
      </w:pPr>
    </w:p>
    <w:p w14:paraId="5A79893D" w14:textId="77777777" w:rsidR="00C95780" w:rsidRDefault="00C95780" w:rsidP="00C95780">
      <w:pPr>
        <w:spacing w:after="0"/>
        <w:rPr>
          <w:rFonts w:ascii="Johnston100 Light" w:hAnsi="Johnston100 Light"/>
          <w:szCs w:val="24"/>
        </w:rPr>
      </w:pPr>
    </w:p>
    <w:p w14:paraId="0392C673" w14:textId="77777777" w:rsidR="00C95780" w:rsidRDefault="00C95780" w:rsidP="00C95780">
      <w:pPr>
        <w:spacing w:after="0"/>
        <w:rPr>
          <w:rFonts w:ascii="Johnston100 Light" w:hAnsi="Johnston100 Light"/>
          <w:szCs w:val="24"/>
        </w:rPr>
      </w:pPr>
    </w:p>
    <w:p w14:paraId="30D3E2B9" w14:textId="77777777" w:rsidR="00C95780" w:rsidRPr="00C95780" w:rsidRDefault="00C95780" w:rsidP="00C95780">
      <w:pPr>
        <w:spacing w:after="0"/>
        <w:rPr>
          <w:rFonts w:ascii="Johnston100 Light" w:hAnsi="Johnston100 Light"/>
          <w:szCs w:val="24"/>
        </w:rPr>
      </w:pPr>
    </w:p>
    <w:p w14:paraId="448F8E5C" w14:textId="77777777" w:rsidR="00F418D6" w:rsidRPr="00947333" w:rsidRDefault="00933A67" w:rsidP="00826F86">
      <w:pPr>
        <w:spacing w:after="0"/>
        <w:rPr>
          <w:rFonts w:ascii="Johnston100 Light" w:hAnsi="Johnston100 Light"/>
          <w:szCs w:val="24"/>
        </w:rPr>
      </w:pPr>
      <w:r w:rsidRPr="00947333">
        <w:rPr>
          <w:rFonts w:ascii="Johnston100 Light" w:hAnsi="Johnston100 Light"/>
          <w:szCs w:val="24"/>
        </w:rPr>
        <w:br w:type="page"/>
      </w:r>
    </w:p>
    <w:p w14:paraId="52554792" w14:textId="77777777" w:rsidR="00F418D6" w:rsidRPr="00947333" w:rsidRDefault="00F418D6" w:rsidP="00826F86">
      <w:pPr>
        <w:pStyle w:val="Title"/>
        <w:spacing w:after="0"/>
        <w:rPr>
          <w:rFonts w:ascii="Johnston100 Light" w:hAnsi="Johnston100 Light"/>
        </w:rPr>
        <w:sectPr w:rsidR="00F418D6" w:rsidRPr="00947333" w:rsidSect="00836BE4">
          <w:type w:val="continuous"/>
          <w:pgSz w:w="11906" w:h="16838"/>
          <w:pgMar w:top="567" w:right="567" w:bottom="567" w:left="567" w:header="709" w:footer="79" w:gutter="0"/>
          <w:cols w:num="2" w:space="708"/>
          <w:docGrid w:linePitch="360"/>
        </w:sectPr>
      </w:pPr>
    </w:p>
    <w:p w14:paraId="2CA79850" w14:textId="700B495D" w:rsidR="00F418D6" w:rsidRPr="00F0323F" w:rsidRDefault="00933A67" w:rsidP="00826F86">
      <w:pPr>
        <w:pStyle w:val="Title"/>
        <w:pBdr>
          <w:bottom w:val="none" w:sz="0" w:space="0" w:color="auto"/>
        </w:pBdr>
        <w:spacing w:after="0"/>
        <w:rPr>
          <w:rFonts w:ascii="Johnston100 Medium" w:hAnsi="Johnston100 Medium"/>
          <w:b w:val="0"/>
          <w:sz w:val="44"/>
          <w:szCs w:val="44"/>
        </w:rPr>
      </w:pPr>
      <w:bookmarkStart w:id="7" w:name="_Toc109807382"/>
      <w:r w:rsidRPr="00F0323F">
        <w:rPr>
          <w:rFonts w:ascii="Johnston100 Medium" w:hAnsi="Johnston100 Medium"/>
          <w:b w:val="0"/>
          <w:sz w:val="44"/>
          <w:szCs w:val="44"/>
        </w:rPr>
        <w:lastRenderedPageBreak/>
        <w:t>3.</w:t>
      </w:r>
      <w:r w:rsidRPr="00F0323F">
        <w:rPr>
          <w:rFonts w:ascii="Johnston100 Medium" w:hAnsi="Johnston100 Medium"/>
          <w:b w:val="0"/>
          <w:sz w:val="44"/>
          <w:szCs w:val="44"/>
        </w:rPr>
        <w:tab/>
        <w:t>Submitting your application</w:t>
      </w:r>
      <w:bookmarkEnd w:id="7"/>
    </w:p>
    <w:p w14:paraId="6F60D03E" w14:textId="77777777" w:rsidR="00232AAD" w:rsidRDefault="00232AAD" w:rsidP="00232AAD">
      <w:pPr>
        <w:spacing w:after="0"/>
        <w:rPr>
          <w:rFonts w:ascii="Johnston100 Light" w:hAnsi="Johnston100 Light"/>
          <w:szCs w:val="24"/>
        </w:rPr>
      </w:pPr>
    </w:p>
    <w:p w14:paraId="32CA82E3" w14:textId="27189585" w:rsidR="00232AAD" w:rsidRDefault="00232AAD" w:rsidP="00232AAD">
      <w:pPr>
        <w:spacing w:after="0"/>
        <w:rPr>
          <w:rFonts w:ascii="Johnston100 Medium" w:hAnsi="Johnston100 Medium"/>
          <w:b/>
          <w:noProof/>
          <w:sz w:val="44"/>
          <w:szCs w:val="44"/>
          <w:lang w:eastAsia="en-GB"/>
        </w:rPr>
      </w:pPr>
      <w:r w:rsidRPr="00F0323F">
        <w:rPr>
          <w:rFonts w:ascii="Johnston100 Medium" w:hAnsi="Johnston100 Medium"/>
          <w:b/>
          <w:noProof/>
          <w:sz w:val="44"/>
          <w:szCs w:val="44"/>
          <w:lang w:eastAsia="en-GB"/>
        </w:rPr>
        <mc:AlternateContent>
          <mc:Choice Requires="wps">
            <w:drawing>
              <wp:anchor distT="0" distB="0" distL="114300" distR="114300" simplePos="0" relativeHeight="251667456" behindDoc="1" locked="0" layoutInCell="1" allowOverlap="1" wp14:anchorId="0906E825" wp14:editId="550B0B72">
                <wp:simplePos x="0" y="0"/>
                <wp:positionH relativeFrom="margin">
                  <wp:align>left</wp:align>
                </wp:positionH>
                <wp:positionV relativeFrom="page">
                  <wp:posOffset>1934940</wp:posOffset>
                </wp:positionV>
                <wp:extent cx="3196590" cy="2616835"/>
                <wp:effectExtent l="0" t="0" r="22860" b="12065"/>
                <wp:wrapThrough wrapText="bothSides">
                  <wp:wrapPolygon edited="0">
                    <wp:start x="0" y="0"/>
                    <wp:lineTo x="0" y="21542"/>
                    <wp:lineTo x="21626" y="21542"/>
                    <wp:lineTo x="21626" y="0"/>
                    <wp:lineTo x="0" y="0"/>
                  </wp:wrapPolygon>
                </wp:wrapThrough>
                <wp:docPr id="3" name="Rectangle 3"/>
                <wp:cNvGraphicFramePr/>
                <a:graphic xmlns:a="http://schemas.openxmlformats.org/drawingml/2006/main">
                  <a:graphicData uri="http://schemas.microsoft.com/office/word/2010/wordprocessingShape">
                    <wps:wsp>
                      <wps:cNvSpPr/>
                      <wps:spPr>
                        <a:xfrm>
                          <a:off x="0" y="0"/>
                          <a:ext cx="3196590" cy="2616835"/>
                        </a:xfrm>
                        <a:prstGeom prst="rect">
                          <a:avLst/>
                        </a:prstGeom>
                        <a:solidFill>
                          <a:srgbClr val="C2CAF0"/>
                        </a:solidFill>
                        <a:ln w="19050" cap="flat" cmpd="sng" algn="ctr">
                          <a:solidFill>
                            <a:srgbClr val="233589"/>
                          </a:solidFill>
                          <a:prstDash val="solid"/>
                        </a:ln>
                        <a:effectLst/>
                      </wps:spPr>
                      <wps:txbx>
                        <w:txbxContent>
                          <w:p w14:paraId="69FA9122" w14:textId="77777777" w:rsidR="00FE1FA3" w:rsidRPr="00F0323F" w:rsidRDefault="00FE1FA3" w:rsidP="00232AAD">
                            <w:pPr>
                              <w:rPr>
                                <w:rFonts w:ascii="Johnston100 Light" w:hAnsi="Johnston100 Light"/>
                              </w:rPr>
                            </w:pPr>
                            <w:r w:rsidRPr="0052295E">
                              <w:rPr>
                                <w:rFonts w:ascii="Johnston100 Medium" w:hAnsi="Johnston100 Medium"/>
                              </w:rPr>
                              <w:t>Contact us to discuss your project</w:t>
                            </w:r>
                            <w:r w:rsidRPr="00F0323F">
                              <w:rPr>
                                <w:rFonts w:ascii="Johnston100 Light" w:hAnsi="Johnston100 Light"/>
                              </w:rPr>
                              <w:br/>
                            </w:r>
                            <w:proofErr w:type="gramStart"/>
                            <w:r w:rsidRPr="00F0323F">
                              <w:rPr>
                                <w:rFonts w:ascii="Johnston100 Light" w:hAnsi="Johnston100 Light"/>
                              </w:rPr>
                              <w:t>We</w:t>
                            </w:r>
                            <w:proofErr w:type="gramEnd"/>
                            <w:r w:rsidRPr="00F0323F">
                              <w:rPr>
                                <w:rFonts w:ascii="Johnston100 Light" w:hAnsi="Johnston100 Light"/>
                              </w:rPr>
                              <w:t xml:space="preserve"> encourage you to discuss your project with the grants administrators at Groundwork London. Conversations can happen before the application period opens and any time until the application deadline. We can help you with questions you may have about the application process and give you advice on how to fill out the application form.</w:t>
                            </w:r>
                          </w:p>
                          <w:p w14:paraId="4C9EB751" w14:textId="77777777" w:rsidR="00FE1FA3" w:rsidRPr="00F0323F" w:rsidRDefault="00D73459" w:rsidP="00232AAD">
                            <w:pPr>
                              <w:rPr>
                                <w:rFonts w:ascii="Johnston100 Light" w:hAnsi="Johnston100 Light"/>
                                <w:color w:val="000000" w:themeColor="text1"/>
                              </w:rPr>
                            </w:pPr>
                            <w:hyperlink r:id="rId19" w:history="1">
                              <w:r w:rsidR="00FE1FA3" w:rsidRPr="00F0323F">
                                <w:rPr>
                                  <w:rStyle w:val="Hyperlink"/>
                                  <w:rFonts w:ascii="Johnston100 Light" w:hAnsi="Johnston100 Light"/>
                                  <w:szCs w:val="24"/>
                                </w:rPr>
                                <w:t>wcgl@groundwork.org.uk</w:t>
                              </w:r>
                            </w:hyperlink>
                            <w:r w:rsidR="00FE1FA3" w:rsidRPr="00F0323F">
                              <w:rPr>
                                <w:rFonts w:ascii="Johnston100 Light" w:hAnsi="Johnston100 Light"/>
                              </w:rPr>
                              <w:br/>
                              <w:t>0207 239 1286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6E825" id="Rectangle 3" o:spid="_x0000_s1030" style="position:absolute;margin-left:0;margin-top:152.35pt;width:251.7pt;height:206.0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" fillcolor="#c2caf0" strokecolor="#233589" strokeweight="1.5pt">
                <v:textbox>
                  <w:txbxContent>
                    <w:p w14:paraId="69FA9122" w14:textId="77777777" w:rsidR="00FE1FA3" w:rsidRPr="00F0323F" w:rsidRDefault="00FE1FA3" w:rsidP="00232AAD">
                      <w:pPr>
                        <w:rPr>
                          <w:rFonts w:ascii="Johnston100 Light" w:hAnsi="Johnston100 Light"/>
                        </w:rPr>
                      </w:pPr>
                      <w:r w:rsidRPr="0052295E">
                        <w:rPr>
                          <w:rFonts w:ascii="Johnston100 Medium" w:hAnsi="Johnston100 Medium"/>
                        </w:rPr>
                        <w:t>Contact us to discuss your project</w:t>
                      </w:r>
                      <w:r w:rsidRPr="00F0323F">
                        <w:rPr>
                          <w:rFonts w:ascii="Johnston100 Light" w:hAnsi="Johnston100 Light"/>
                        </w:rPr>
                        <w:br/>
                      </w:r>
                      <w:proofErr w:type="gramStart"/>
                      <w:r w:rsidRPr="00F0323F">
                        <w:rPr>
                          <w:rFonts w:ascii="Johnston100 Light" w:hAnsi="Johnston100 Light"/>
                        </w:rPr>
                        <w:t>We</w:t>
                      </w:r>
                      <w:proofErr w:type="gramEnd"/>
                      <w:r w:rsidRPr="00F0323F">
                        <w:rPr>
                          <w:rFonts w:ascii="Johnston100 Light" w:hAnsi="Johnston100 Light"/>
                        </w:rPr>
                        <w:t xml:space="preserve"> encourage you to discuss your project with the grants administrators at Groundwork London. Conversations can happen before the application period opens and any time until the application deadline. We can help you with questions you may have about the application process and give you advice on how to fill out the application form.</w:t>
                      </w:r>
                    </w:p>
                    <w:p w14:paraId="4C9EB751" w14:textId="77777777" w:rsidR="00FE1FA3" w:rsidRPr="00F0323F" w:rsidRDefault="00FE1FA3" w:rsidP="00232AAD">
                      <w:pPr>
                        <w:rPr>
                          <w:rFonts w:ascii="Johnston100 Light" w:hAnsi="Johnston100 Light"/>
                          <w:color w:val="000000" w:themeColor="text1"/>
                        </w:rPr>
                      </w:pPr>
                      <w:hyperlink r:id="rId20" w:history="1">
                        <w:r w:rsidRPr="00F0323F">
                          <w:rPr>
                            <w:rStyle w:val="Hyperlink"/>
                            <w:rFonts w:ascii="Johnston100 Light" w:hAnsi="Johnston100 Light"/>
                            <w:szCs w:val="24"/>
                          </w:rPr>
                          <w:t>wcgl@groundwork.org.uk</w:t>
                        </w:r>
                      </w:hyperlink>
                      <w:r w:rsidRPr="00F0323F">
                        <w:rPr>
                          <w:rFonts w:ascii="Johnston100 Light" w:hAnsi="Johnston100 Light"/>
                        </w:rPr>
                        <w:br/>
                        <w:t>0207 239 1286</w:t>
                      </w:r>
                    </w:p>
                  </w:txbxContent>
                </v:textbox>
                <w10:wrap type="through" anchorx="margin" anchory="page"/>
              </v:rect>
            </w:pict>
          </mc:Fallback>
        </mc:AlternateContent>
      </w:r>
      <w:r w:rsidRPr="00F0323F">
        <w:rPr>
          <w:rFonts w:ascii="Johnston100 Light" w:hAnsi="Johnston100 Light"/>
          <w:szCs w:val="24"/>
        </w:rPr>
        <w:t xml:space="preserve">The application period will be open between </w:t>
      </w:r>
      <w:r w:rsidRPr="00F0323F">
        <w:rPr>
          <w:rFonts w:ascii="Johnston100 Light" w:hAnsi="Johnston100 Light"/>
          <w:b/>
          <w:szCs w:val="24"/>
        </w:rPr>
        <w:t>Monday 1</w:t>
      </w:r>
      <w:r w:rsidRPr="00F0323F">
        <w:rPr>
          <w:rFonts w:ascii="Johnston100 Light" w:hAnsi="Johnston100 Light"/>
          <w:b/>
          <w:szCs w:val="24"/>
          <w:vertAlign w:val="superscript"/>
        </w:rPr>
        <w:t xml:space="preserve"> </w:t>
      </w:r>
      <w:r w:rsidRPr="00F0323F">
        <w:rPr>
          <w:rFonts w:ascii="Johnston100 Light" w:hAnsi="Johnston100 Light"/>
          <w:b/>
          <w:szCs w:val="24"/>
        </w:rPr>
        <w:t>August and 10.00, Monday 12</w:t>
      </w:r>
      <w:r w:rsidRPr="00F0323F">
        <w:rPr>
          <w:rFonts w:ascii="Johnston100 Light" w:hAnsi="Johnston100 Light"/>
          <w:b/>
          <w:szCs w:val="24"/>
          <w:vertAlign w:val="superscript"/>
        </w:rPr>
        <w:t xml:space="preserve"> </w:t>
      </w:r>
      <w:r w:rsidRPr="00F0323F">
        <w:rPr>
          <w:rFonts w:ascii="Johnston100 Light" w:hAnsi="Johnston100 Light"/>
          <w:b/>
          <w:szCs w:val="24"/>
        </w:rPr>
        <w:t>September 2022.</w:t>
      </w:r>
      <w:r w:rsidRPr="00232AAD">
        <w:rPr>
          <w:rFonts w:ascii="Johnston100 Medium" w:hAnsi="Johnston100 Medium"/>
          <w:b/>
          <w:noProof/>
          <w:sz w:val="44"/>
          <w:szCs w:val="44"/>
          <w:lang w:eastAsia="en-GB"/>
        </w:rPr>
        <w:t xml:space="preserve"> </w:t>
      </w:r>
    </w:p>
    <w:p w14:paraId="550ED6E3" w14:textId="752CDC44" w:rsidR="0052295E" w:rsidRDefault="00232AAD" w:rsidP="00826F86">
      <w:pPr>
        <w:spacing w:after="0"/>
        <w:rPr>
          <w:rFonts w:ascii="Johnston100 Light" w:hAnsi="Johnston100 Light"/>
          <w:szCs w:val="24"/>
        </w:rPr>
      </w:pPr>
      <w:r>
        <w:rPr>
          <w:b/>
          <w:noProof/>
          <w:lang w:eastAsia="en-GB"/>
        </w:rPr>
        <mc:AlternateContent>
          <mc:Choice Requires="wps">
            <w:drawing>
              <wp:anchor distT="0" distB="0" distL="114300" distR="114300" simplePos="0" relativeHeight="251665408" behindDoc="0" locked="0" layoutInCell="1" allowOverlap="1" wp14:anchorId="34FB7D74" wp14:editId="2A78D65E">
                <wp:simplePos x="0" y="0"/>
                <wp:positionH relativeFrom="margin">
                  <wp:align>left</wp:align>
                </wp:positionH>
                <wp:positionV relativeFrom="page">
                  <wp:posOffset>4852274</wp:posOffset>
                </wp:positionV>
                <wp:extent cx="3201035" cy="2623820"/>
                <wp:effectExtent l="0" t="0" r="18415" b="24130"/>
                <wp:wrapThrough wrapText="bothSides">
                  <wp:wrapPolygon edited="0">
                    <wp:start x="0" y="0"/>
                    <wp:lineTo x="0" y="21642"/>
                    <wp:lineTo x="21596" y="21642"/>
                    <wp:lineTo x="21596"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3201035" cy="2623820"/>
                        </a:xfrm>
                        <a:prstGeom prst="rect">
                          <a:avLst/>
                        </a:prstGeom>
                        <a:solidFill>
                          <a:srgbClr val="C2CAF0"/>
                        </a:solidFill>
                        <a:ln w="19050" cap="flat" cmpd="sng" algn="ctr">
                          <a:solidFill>
                            <a:srgbClr val="233589"/>
                          </a:solidFill>
                          <a:prstDash val="solid"/>
                        </a:ln>
                        <a:effectLst/>
                      </wps:spPr>
                      <wps:txbx>
                        <w:txbxContent>
                          <w:p w14:paraId="30B5E4E3" w14:textId="563C1C2E" w:rsidR="00FE1FA3" w:rsidRPr="00F0323F" w:rsidRDefault="00FE1FA3">
                            <w:pPr>
                              <w:rPr>
                                <w:rFonts w:ascii="Johnston100 Light" w:hAnsi="Johnston100 Light"/>
                              </w:rPr>
                            </w:pPr>
                            <w:r w:rsidRPr="00F0323F">
                              <w:rPr>
                                <w:rFonts w:ascii="Johnston100 Light" w:hAnsi="Johnston100 Light"/>
                              </w:rPr>
                              <w:t>The deadline to submit your application is 10.00, Monday 12</w:t>
                            </w:r>
                            <w:r w:rsidRPr="00F0323F">
                              <w:rPr>
                                <w:rFonts w:ascii="Johnston100 Light" w:hAnsi="Johnston100 Light"/>
                                <w:vertAlign w:val="superscript"/>
                              </w:rPr>
                              <w:t xml:space="preserve"> </w:t>
                            </w:r>
                            <w:r w:rsidRPr="00F0323F">
                              <w:rPr>
                                <w:rFonts w:ascii="Johnston100 Light" w:hAnsi="Johnston100 Light"/>
                              </w:rPr>
                              <w:t>September 2022</w:t>
                            </w:r>
                          </w:p>
                          <w:p w14:paraId="33C9F54A" w14:textId="15A86AAD" w:rsidR="00FE1FA3" w:rsidRPr="00F0323F" w:rsidRDefault="00FE1FA3">
                            <w:pPr>
                              <w:rPr>
                                <w:rFonts w:ascii="Johnston100 Light" w:hAnsi="Johnston100 Light"/>
                              </w:rPr>
                            </w:pPr>
                            <w:r w:rsidRPr="00F0323F">
                              <w:rPr>
                                <w:rFonts w:ascii="Johnston100 Light" w:hAnsi="Johnston100 Light"/>
                              </w:rPr>
                              <w:t>Apply via the online application portal:</w:t>
                            </w:r>
                          </w:p>
                          <w:p w14:paraId="6FE3269F" w14:textId="50F2A22B" w:rsidR="00FE1FA3" w:rsidRPr="00F0323F" w:rsidRDefault="00D73459">
                            <w:pPr>
                              <w:rPr>
                                <w:rFonts w:ascii="Johnston100 Light" w:hAnsi="Johnston100 Light"/>
                              </w:rPr>
                            </w:pPr>
                            <w:hyperlink r:id="rId21" w:history="1">
                              <w:r w:rsidR="00FE1FA3" w:rsidRPr="00F0323F">
                                <w:rPr>
                                  <w:rStyle w:val="Hyperlink"/>
                                  <w:rFonts w:ascii="Johnston100 Light" w:hAnsi="Johnston100 Light"/>
                                </w:rPr>
                                <w:t>www.wcgl.london</w:t>
                              </w:r>
                            </w:hyperlink>
                          </w:p>
                          <w:p w14:paraId="456AA47C" w14:textId="0D3D25EC" w:rsidR="00FE1FA3" w:rsidRPr="00F0323F" w:rsidRDefault="00FE1FA3">
                            <w:pPr>
                              <w:rPr>
                                <w:rFonts w:ascii="Johnston100 Light" w:hAnsi="Johnston100 Light"/>
                              </w:rPr>
                            </w:pPr>
                            <w:r w:rsidRPr="00F0323F">
                              <w:rPr>
                                <w:rFonts w:ascii="Johnston100 Light" w:hAnsi="Johnston100 Light"/>
                              </w:rPr>
                              <w:t>If you submit other than via the route above, your application will not be considered.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B7D74" id="Rectangle 10" o:spid="_x0000_s1031" style="position:absolute;margin-left:0;margin-top:382.05pt;width:252.05pt;height:206.6pt;z-index:251665408;visibility:visible;mso-wrap-style:square;mso-wrap-distance-left:9pt;mso-wrap-distance-top:0;mso-wrap-distance-right:9pt;mso-wrap-distance-bottom:0;mso-position-horizontal:left;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" fillcolor="#c2caf0" strokecolor="#233589" strokeweight="1.5pt">
                <v:textbox>
                  <w:txbxContent>
                    <w:p w14:paraId="30B5E4E3" w14:textId="563C1C2E" w:rsidR="00FE1FA3" w:rsidRPr="00F0323F" w:rsidRDefault="00FE1FA3">
                      <w:pPr>
                        <w:rPr>
                          <w:rFonts w:ascii="Johnston100 Light" w:hAnsi="Johnston100 Light"/>
                        </w:rPr>
                      </w:pPr>
                      <w:r w:rsidRPr="00F0323F">
                        <w:rPr>
                          <w:rFonts w:ascii="Johnston100 Light" w:hAnsi="Johnston100 Light"/>
                        </w:rPr>
                        <w:t>The deadline to submit your application is 10.00, Monday 12</w:t>
                      </w:r>
                      <w:r w:rsidRPr="00F0323F">
                        <w:rPr>
                          <w:rFonts w:ascii="Johnston100 Light" w:hAnsi="Johnston100 Light"/>
                          <w:vertAlign w:val="superscript"/>
                        </w:rPr>
                        <w:t xml:space="preserve"> </w:t>
                      </w:r>
                      <w:r w:rsidRPr="00F0323F">
                        <w:rPr>
                          <w:rFonts w:ascii="Johnston100 Light" w:hAnsi="Johnston100 Light"/>
                        </w:rPr>
                        <w:t>September 2022</w:t>
                      </w:r>
                    </w:p>
                    <w:p w14:paraId="33C9F54A" w14:textId="15A86AAD" w:rsidR="00FE1FA3" w:rsidRPr="00F0323F" w:rsidRDefault="00FE1FA3">
                      <w:pPr>
                        <w:rPr>
                          <w:rFonts w:ascii="Johnston100 Light" w:hAnsi="Johnston100 Light"/>
                        </w:rPr>
                      </w:pPr>
                      <w:r w:rsidRPr="00F0323F">
                        <w:rPr>
                          <w:rFonts w:ascii="Johnston100 Light" w:hAnsi="Johnston100 Light"/>
                        </w:rPr>
                        <w:t>Apply via the online application portal:</w:t>
                      </w:r>
                    </w:p>
                    <w:p w14:paraId="6FE3269F" w14:textId="50F2A22B" w:rsidR="00FE1FA3" w:rsidRPr="00F0323F" w:rsidRDefault="00FE1FA3">
                      <w:pPr>
                        <w:rPr>
                          <w:rFonts w:ascii="Johnston100 Light" w:hAnsi="Johnston100 Light"/>
                        </w:rPr>
                      </w:pPr>
                      <w:hyperlink r:id="rId22" w:history="1">
                        <w:r w:rsidRPr="00F0323F">
                          <w:rPr>
                            <w:rStyle w:val="Hyperlink"/>
                            <w:rFonts w:ascii="Johnston100 Light" w:hAnsi="Johnston100 Light"/>
                          </w:rPr>
                          <w:t>www.wcgl.london</w:t>
                        </w:r>
                      </w:hyperlink>
                    </w:p>
                    <w:p w14:paraId="456AA47C" w14:textId="0D3D25EC" w:rsidR="00FE1FA3" w:rsidRPr="00F0323F" w:rsidRDefault="00FE1FA3">
                      <w:pPr>
                        <w:rPr>
                          <w:rFonts w:ascii="Johnston100 Light" w:hAnsi="Johnston100 Light"/>
                        </w:rPr>
                      </w:pPr>
                      <w:r w:rsidRPr="00F0323F">
                        <w:rPr>
                          <w:rFonts w:ascii="Johnston100 Light" w:hAnsi="Johnston100 Light"/>
                        </w:rPr>
                        <w:t>If you submit other than via the route above, your application will not be considered.</w:t>
                      </w:r>
                    </w:p>
                  </w:txbxContent>
                </v:textbox>
                <w10:wrap type="through" anchorx="margin" anchory="page"/>
              </v:rect>
            </w:pict>
          </mc:Fallback>
        </mc:AlternateContent>
      </w:r>
    </w:p>
    <w:p w14:paraId="6CF66D4A" w14:textId="1FD53173" w:rsidR="00F418D6" w:rsidRPr="00F0323F" w:rsidRDefault="00933A67" w:rsidP="00826F86">
      <w:pPr>
        <w:pStyle w:val="Title"/>
        <w:pBdr>
          <w:bottom w:val="none" w:sz="0" w:space="0" w:color="auto"/>
        </w:pBdr>
        <w:spacing w:after="0"/>
        <w:rPr>
          <w:rFonts w:ascii="Johnston100 Medium" w:hAnsi="Johnston100 Medium"/>
          <w:b w:val="0"/>
          <w:sz w:val="44"/>
          <w:szCs w:val="44"/>
        </w:rPr>
      </w:pPr>
      <w:bookmarkStart w:id="8" w:name="_Toc109807383"/>
      <w:r w:rsidRPr="00F0323F">
        <w:rPr>
          <w:rFonts w:ascii="Johnston100 Medium" w:hAnsi="Johnston100 Medium"/>
          <w:b w:val="0"/>
          <w:sz w:val="44"/>
          <w:szCs w:val="44"/>
        </w:rPr>
        <w:t>4.</w:t>
      </w:r>
      <w:r w:rsidRPr="00F0323F">
        <w:rPr>
          <w:rFonts w:ascii="Johnston100 Medium" w:hAnsi="Johnston100 Medium"/>
          <w:b w:val="0"/>
          <w:sz w:val="44"/>
          <w:szCs w:val="44"/>
        </w:rPr>
        <w:tab/>
        <w:t>Notification of outcome</w:t>
      </w:r>
      <w:bookmarkEnd w:id="8"/>
    </w:p>
    <w:p w14:paraId="15ADF5E3" w14:textId="22173E5A" w:rsidR="00914C34" w:rsidRDefault="00914C34" w:rsidP="00826F86">
      <w:pPr>
        <w:spacing w:after="0"/>
        <w:rPr>
          <w:rFonts w:ascii="Johnston100 Light" w:hAnsi="Johnston100 Light"/>
          <w:szCs w:val="24"/>
        </w:rPr>
      </w:pPr>
    </w:p>
    <w:p w14:paraId="508EC305" w14:textId="0F7A3753" w:rsidR="00F418D6" w:rsidRDefault="00933A67" w:rsidP="00826F86">
      <w:pPr>
        <w:spacing w:after="0"/>
        <w:rPr>
          <w:rFonts w:ascii="Johnston100 Light" w:hAnsi="Johnston100 Light"/>
          <w:szCs w:val="24"/>
        </w:rPr>
      </w:pPr>
      <w:r w:rsidRPr="00F0323F">
        <w:rPr>
          <w:rFonts w:ascii="Johnston100 Light" w:hAnsi="Johnston100 Light"/>
          <w:szCs w:val="24"/>
        </w:rPr>
        <w:t xml:space="preserve">Applications will be assessed by a panel </w:t>
      </w:r>
      <w:r w:rsidR="00CD422A" w:rsidRPr="00F0323F">
        <w:rPr>
          <w:rFonts w:ascii="Johnston100 Light" w:hAnsi="Johnston100 Light"/>
          <w:szCs w:val="24"/>
        </w:rPr>
        <w:t>of</w:t>
      </w:r>
      <w:r w:rsidRPr="00F0323F">
        <w:rPr>
          <w:rFonts w:ascii="Johnston100 Light" w:hAnsi="Johnston100 Light"/>
          <w:szCs w:val="24"/>
        </w:rPr>
        <w:t xml:space="preserve"> representatives from</w:t>
      </w:r>
      <w:r w:rsidR="00CB2E19" w:rsidRPr="00F0323F">
        <w:rPr>
          <w:rFonts w:ascii="Johnston100 Light" w:hAnsi="Johnston100 Light"/>
          <w:szCs w:val="24"/>
        </w:rPr>
        <w:t xml:space="preserve"> Groundwork London,</w:t>
      </w:r>
      <w:r w:rsidRPr="00F0323F">
        <w:rPr>
          <w:rFonts w:ascii="Johnston100 Light" w:hAnsi="Johnston100 Light"/>
          <w:szCs w:val="24"/>
        </w:rPr>
        <w:t xml:space="preserve"> Transport for London </w:t>
      </w:r>
      <w:r w:rsidR="00CB2E19" w:rsidRPr="00F0323F">
        <w:rPr>
          <w:rFonts w:ascii="Johnston100 Light" w:hAnsi="Johnston100 Light"/>
          <w:szCs w:val="24"/>
        </w:rPr>
        <w:t>and/or The</w:t>
      </w:r>
      <w:r w:rsidR="00901B7B" w:rsidRPr="00F0323F">
        <w:rPr>
          <w:rFonts w:ascii="Johnston100 Light" w:hAnsi="Johnston100 Light"/>
          <w:szCs w:val="24"/>
        </w:rPr>
        <w:t xml:space="preserve"> London Marathon Charitable Trust</w:t>
      </w:r>
      <w:r w:rsidR="00CB2E19" w:rsidRPr="00F0323F">
        <w:rPr>
          <w:rFonts w:ascii="Johnston100 Light" w:hAnsi="Johnston100 Light"/>
          <w:szCs w:val="24"/>
        </w:rPr>
        <w:t>.</w:t>
      </w:r>
    </w:p>
    <w:p w14:paraId="087E9BAC" w14:textId="2E84A620" w:rsidR="00914C34" w:rsidRPr="00F0323F" w:rsidRDefault="00914C34" w:rsidP="00826F86">
      <w:pPr>
        <w:spacing w:after="0"/>
        <w:rPr>
          <w:rFonts w:ascii="Johnston100 Light" w:hAnsi="Johnston100 Light"/>
          <w:szCs w:val="24"/>
        </w:rPr>
      </w:pPr>
    </w:p>
    <w:p w14:paraId="423FBC47" w14:textId="6869BA4C" w:rsidR="003977E6" w:rsidRDefault="00933A67" w:rsidP="00826F86">
      <w:pPr>
        <w:spacing w:after="0"/>
        <w:rPr>
          <w:rFonts w:ascii="Johnston100 Light" w:hAnsi="Johnston100 Light"/>
          <w:szCs w:val="24"/>
        </w:rPr>
      </w:pPr>
      <w:r w:rsidRPr="00F0323F">
        <w:rPr>
          <w:rFonts w:ascii="Johnston100 Light" w:hAnsi="Johnston100 Light"/>
          <w:szCs w:val="24"/>
        </w:rPr>
        <w:t xml:space="preserve">You should be notified of the outcome of your application </w:t>
      </w:r>
      <w:r w:rsidR="00D26D14" w:rsidRPr="00F0323F">
        <w:rPr>
          <w:rFonts w:ascii="Johnston100 Light" w:hAnsi="Johnston100 Light"/>
          <w:szCs w:val="24"/>
        </w:rPr>
        <w:t>by</w:t>
      </w:r>
      <w:r w:rsidR="00CD422A" w:rsidRPr="00F0323F">
        <w:rPr>
          <w:rFonts w:ascii="Johnston100 Light" w:hAnsi="Johnston100 Light"/>
          <w:szCs w:val="24"/>
        </w:rPr>
        <w:t xml:space="preserve"> </w:t>
      </w:r>
      <w:r w:rsidR="00483E03" w:rsidRPr="00F0323F">
        <w:rPr>
          <w:rFonts w:ascii="Johnston100 Light" w:hAnsi="Johnston100 Light"/>
          <w:szCs w:val="24"/>
        </w:rPr>
        <w:t xml:space="preserve">the week commencing 28 </w:t>
      </w:r>
      <w:r w:rsidR="00C72060" w:rsidRPr="00F0323F">
        <w:rPr>
          <w:rFonts w:ascii="Johnston100 Light" w:hAnsi="Johnston100 Light"/>
          <w:szCs w:val="24"/>
        </w:rPr>
        <w:t>November</w:t>
      </w:r>
      <w:r w:rsidR="00CD422A" w:rsidRPr="00F0323F">
        <w:rPr>
          <w:rFonts w:ascii="Johnston100 Light" w:hAnsi="Johnston100 Light"/>
          <w:szCs w:val="24"/>
        </w:rPr>
        <w:t xml:space="preserve"> 202</w:t>
      </w:r>
      <w:r w:rsidR="00483E03" w:rsidRPr="00F0323F">
        <w:rPr>
          <w:rFonts w:ascii="Johnston100 Light" w:hAnsi="Johnston100 Light"/>
          <w:szCs w:val="24"/>
        </w:rPr>
        <w:t>2</w:t>
      </w:r>
      <w:r w:rsidR="00713D30" w:rsidRPr="00F0323F">
        <w:rPr>
          <w:rFonts w:ascii="Johnston100 Light" w:hAnsi="Johnston100 Light"/>
          <w:szCs w:val="24"/>
        </w:rPr>
        <w:t xml:space="preserve"> </w:t>
      </w:r>
      <w:r w:rsidRPr="00F0323F">
        <w:rPr>
          <w:rFonts w:ascii="Johnston100 Light" w:hAnsi="Johnston100 Light"/>
          <w:szCs w:val="24"/>
        </w:rPr>
        <w:t>by email.</w:t>
      </w:r>
      <w:r w:rsidR="00C72060" w:rsidRPr="00F0323F">
        <w:rPr>
          <w:rFonts w:ascii="Johnston100 Light" w:hAnsi="Johnston100 Light"/>
          <w:szCs w:val="24"/>
        </w:rPr>
        <w:t xml:space="preserve"> If this is delayed</w:t>
      </w:r>
      <w:r w:rsidR="00B22F89" w:rsidRPr="00F0323F">
        <w:rPr>
          <w:rFonts w:ascii="Johnston100 Light" w:hAnsi="Johnston100 Light"/>
          <w:szCs w:val="24"/>
        </w:rPr>
        <w:t>,</w:t>
      </w:r>
      <w:r w:rsidR="00C72060" w:rsidRPr="00F0323F">
        <w:rPr>
          <w:rFonts w:ascii="Johnston100 Light" w:hAnsi="Johnston100 Light"/>
          <w:szCs w:val="24"/>
        </w:rPr>
        <w:t xml:space="preserve"> we will notify you.</w:t>
      </w:r>
    </w:p>
    <w:p w14:paraId="1EEEB94C" w14:textId="77777777" w:rsidR="003977E6" w:rsidRDefault="003977E6" w:rsidP="00826F86">
      <w:pPr>
        <w:spacing w:after="0"/>
        <w:rPr>
          <w:rFonts w:ascii="Johnston100 Light" w:hAnsi="Johnston100 Light"/>
          <w:szCs w:val="24"/>
        </w:rPr>
      </w:pPr>
    </w:p>
    <w:p w14:paraId="5843EF6B" w14:textId="2226C597" w:rsidR="00E01A67" w:rsidRDefault="00933A67" w:rsidP="00826F86">
      <w:pPr>
        <w:spacing w:after="0"/>
        <w:rPr>
          <w:rFonts w:ascii="Johnston100 Light" w:hAnsi="Johnston100 Light"/>
          <w:szCs w:val="24"/>
        </w:rPr>
      </w:pPr>
      <w:r w:rsidRPr="00F0323F">
        <w:rPr>
          <w:rFonts w:ascii="Johnston100 Light" w:hAnsi="Johnston100 Light"/>
          <w:szCs w:val="24"/>
        </w:rPr>
        <w:t>Decisions are final and it is not possible to appeal against these decisions</w:t>
      </w:r>
      <w:r w:rsidR="00CD422A" w:rsidRPr="00F0323F">
        <w:rPr>
          <w:rFonts w:ascii="Johnston100 Light" w:hAnsi="Johnston100 Light"/>
          <w:szCs w:val="24"/>
        </w:rPr>
        <w:t xml:space="preserve">.  However, we are happy to </w:t>
      </w:r>
      <w:r w:rsidRPr="00F0323F">
        <w:rPr>
          <w:rFonts w:ascii="Johnston100 Light" w:hAnsi="Johnston100 Light"/>
          <w:szCs w:val="24"/>
        </w:rPr>
        <w:t xml:space="preserve">provide feedback to assist </w:t>
      </w:r>
      <w:r w:rsidR="00CD422A" w:rsidRPr="00F0323F">
        <w:rPr>
          <w:rFonts w:ascii="Johnston100 Light" w:hAnsi="Johnston100 Light"/>
          <w:szCs w:val="24"/>
        </w:rPr>
        <w:t xml:space="preserve">with </w:t>
      </w:r>
      <w:r w:rsidRPr="00F0323F">
        <w:rPr>
          <w:rFonts w:ascii="Johnston100 Light" w:hAnsi="Johnston100 Light"/>
          <w:szCs w:val="24"/>
        </w:rPr>
        <w:t xml:space="preserve">any future grant applications </w:t>
      </w:r>
      <w:r w:rsidR="00CD422A" w:rsidRPr="00F0323F">
        <w:rPr>
          <w:rFonts w:ascii="Johnston100 Light" w:hAnsi="Johnston100 Light"/>
          <w:szCs w:val="24"/>
        </w:rPr>
        <w:t>if your application has been unsuccessful this time.</w:t>
      </w:r>
      <w:r w:rsidR="00E01A67" w:rsidRPr="00F0323F">
        <w:rPr>
          <w:rFonts w:ascii="Johnston100 Light" w:hAnsi="Johnston100 Light"/>
          <w:szCs w:val="24"/>
        </w:rPr>
        <w:t xml:space="preserve"> </w:t>
      </w:r>
    </w:p>
    <w:p w14:paraId="4476E482" w14:textId="77777777" w:rsidR="003977E6" w:rsidRDefault="003977E6" w:rsidP="00826F86">
      <w:pPr>
        <w:spacing w:after="0"/>
        <w:rPr>
          <w:rFonts w:ascii="Johnston100 Light" w:hAnsi="Johnston100 Light"/>
          <w:szCs w:val="24"/>
        </w:rPr>
      </w:pPr>
    </w:p>
    <w:p w14:paraId="202920FA" w14:textId="77777777" w:rsidR="003977E6" w:rsidRDefault="003977E6" w:rsidP="00826F86">
      <w:pPr>
        <w:spacing w:after="0"/>
        <w:rPr>
          <w:rFonts w:ascii="Johnston100 Light" w:hAnsi="Johnston100 Light"/>
          <w:szCs w:val="24"/>
        </w:rPr>
      </w:pPr>
    </w:p>
    <w:p w14:paraId="64E2D0D0" w14:textId="77777777" w:rsidR="003977E6" w:rsidRDefault="003977E6" w:rsidP="00826F86">
      <w:pPr>
        <w:spacing w:after="0"/>
        <w:rPr>
          <w:rFonts w:ascii="Johnston100 Light" w:hAnsi="Johnston100 Light"/>
          <w:szCs w:val="24"/>
        </w:rPr>
      </w:pPr>
    </w:p>
    <w:p w14:paraId="6C71AC07" w14:textId="77777777" w:rsidR="003977E6" w:rsidRDefault="003977E6" w:rsidP="00826F86">
      <w:pPr>
        <w:spacing w:after="0"/>
        <w:rPr>
          <w:rFonts w:ascii="Johnston100 Light" w:hAnsi="Johnston100 Light"/>
          <w:szCs w:val="24"/>
        </w:rPr>
      </w:pPr>
    </w:p>
    <w:p w14:paraId="5FE17B08" w14:textId="77777777" w:rsidR="003977E6" w:rsidRDefault="003977E6" w:rsidP="00826F86">
      <w:pPr>
        <w:spacing w:after="0"/>
        <w:rPr>
          <w:rFonts w:ascii="Johnston100 Light" w:hAnsi="Johnston100 Light"/>
          <w:szCs w:val="24"/>
        </w:rPr>
      </w:pPr>
    </w:p>
    <w:p w14:paraId="6839D0B9" w14:textId="77777777" w:rsidR="003977E6" w:rsidRDefault="003977E6" w:rsidP="00826F86">
      <w:pPr>
        <w:spacing w:after="0"/>
        <w:rPr>
          <w:rFonts w:ascii="Johnston100 Light" w:hAnsi="Johnston100 Light"/>
          <w:szCs w:val="24"/>
        </w:rPr>
      </w:pPr>
    </w:p>
    <w:p w14:paraId="0D093BDA" w14:textId="77777777" w:rsidR="003977E6" w:rsidRDefault="003977E6" w:rsidP="00826F86">
      <w:pPr>
        <w:spacing w:after="0"/>
        <w:rPr>
          <w:rFonts w:ascii="Johnston100 Light" w:hAnsi="Johnston100 Light"/>
          <w:szCs w:val="24"/>
        </w:rPr>
      </w:pPr>
    </w:p>
    <w:p w14:paraId="3649CA3A" w14:textId="77777777" w:rsidR="003977E6" w:rsidRDefault="003977E6" w:rsidP="00826F86">
      <w:pPr>
        <w:spacing w:after="0"/>
        <w:rPr>
          <w:rFonts w:ascii="Johnston100 Light" w:hAnsi="Johnston100 Light"/>
          <w:szCs w:val="24"/>
        </w:rPr>
      </w:pPr>
    </w:p>
    <w:p w14:paraId="47DFD71B" w14:textId="77777777" w:rsidR="003977E6" w:rsidRDefault="003977E6" w:rsidP="00826F86">
      <w:pPr>
        <w:spacing w:after="0"/>
        <w:rPr>
          <w:rFonts w:ascii="Johnston100 Light" w:hAnsi="Johnston100 Light"/>
          <w:szCs w:val="24"/>
        </w:rPr>
      </w:pPr>
    </w:p>
    <w:p w14:paraId="714BFDF3" w14:textId="77777777" w:rsidR="003977E6" w:rsidRDefault="003977E6" w:rsidP="00826F86">
      <w:pPr>
        <w:spacing w:after="0"/>
        <w:rPr>
          <w:rFonts w:ascii="Johnston100 Light" w:hAnsi="Johnston100 Light"/>
          <w:szCs w:val="24"/>
        </w:rPr>
      </w:pPr>
    </w:p>
    <w:p w14:paraId="0B5A36A3" w14:textId="77777777" w:rsidR="003977E6" w:rsidRDefault="003977E6" w:rsidP="00826F86">
      <w:pPr>
        <w:spacing w:after="0"/>
        <w:rPr>
          <w:rFonts w:ascii="Johnston100 Light" w:hAnsi="Johnston100 Light"/>
          <w:szCs w:val="24"/>
        </w:rPr>
      </w:pPr>
    </w:p>
    <w:p w14:paraId="0F192B56" w14:textId="77777777" w:rsidR="003977E6" w:rsidRPr="00F0323F" w:rsidRDefault="003977E6" w:rsidP="00826F86">
      <w:pPr>
        <w:spacing w:after="0"/>
        <w:rPr>
          <w:rFonts w:ascii="Johnston100 Light" w:eastAsia="Times New Roman" w:hAnsi="Johnston100 Light" w:cs="Times New Roman"/>
          <w:szCs w:val="24"/>
          <w:lang w:eastAsia="en-GB"/>
        </w:rPr>
      </w:pPr>
    </w:p>
    <w:p w14:paraId="19503262" w14:textId="095040CD" w:rsidR="00F418D6" w:rsidRDefault="00933A67" w:rsidP="00826F86">
      <w:pPr>
        <w:spacing w:after="0" w:line="240" w:lineRule="auto"/>
        <w:rPr>
          <w:rFonts w:ascii="Calibri" w:eastAsiaTheme="majorEastAsia" w:hAnsi="Calibri" w:cstheme="majorBidi"/>
          <w:b/>
          <w:bCs/>
          <w:color w:val="233589"/>
          <w:sz w:val="40"/>
          <w:szCs w:val="28"/>
        </w:rPr>
      </w:pPr>
      <w:r>
        <w:br w:type="page"/>
      </w:r>
    </w:p>
    <w:p w14:paraId="34A99ED6" w14:textId="77777777" w:rsidR="00F418D6" w:rsidRDefault="00F418D6" w:rsidP="00826F86">
      <w:pPr>
        <w:pStyle w:val="Heading1"/>
        <w:spacing w:after="0"/>
        <w:sectPr w:rsidR="00F418D6" w:rsidSect="00836BE4">
          <w:type w:val="continuous"/>
          <w:pgSz w:w="11906" w:h="16838"/>
          <w:pgMar w:top="567" w:right="567" w:bottom="567" w:left="567" w:header="709" w:footer="79" w:gutter="0"/>
          <w:cols w:num="2" w:space="708"/>
          <w:docGrid w:linePitch="360"/>
        </w:sectPr>
      </w:pPr>
    </w:p>
    <w:p w14:paraId="6A3F4B49" w14:textId="77777777" w:rsidR="00F418D6" w:rsidRPr="000017F9" w:rsidRDefault="00933A67" w:rsidP="00FE1FA3">
      <w:pPr>
        <w:pStyle w:val="Title"/>
        <w:pBdr>
          <w:bottom w:val="none" w:sz="0" w:space="0" w:color="auto"/>
        </w:pBdr>
        <w:spacing w:after="0" w:line="276" w:lineRule="auto"/>
        <w:rPr>
          <w:rFonts w:ascii="Johnston100 Medium" w:hAnsi="Johnston100 Medium"/>
          <w:b w:val="0"/>
          <w:sz w:val="44"/>
          <w:szCs w:val="44"/>
        </w:rPr>
      </w:pPr>
      <w:bookmarkStart w:id="9" w:name="_Toc109807384"/>
      <w:r w:rsidRPr="000017F9">
        <w:rPr>
          <w:rFonts w:ascii="Johnston100 Medium" w:hAnsi="Johnston100 Medium"/>
          <w:b w:val="0"/>
          <w:sz w:val="44"/>
          <w:szCs w:val="44"/>
        </w:rPr>
        <w:lastRenderedPageBreak/>
        <w:t>5.</w:t>
      </w:r>
      <w:r w:rsidRPr="000017F9">
        <w:rPr>
          <w:rFonts w:ascii="Johnston100 Medium" w:hAnsi="Johnston100 Medium"/>
          <w:b w:val="0"/>
          <w:sz w:val="44"/>
          <w:szCs w:val="44"/>
        </w:rPr>
        <w:tab/>
        <w:t>Grant payment</w:t>
      </w:r>
      <w:bookmarkEnd w:id="9"/>
    </w:p>
    <w:p w14:paraId="41DFFACD" w14:textId="77777777" w:rsidR="00914C34" w:rsidRPr="00FE1FA3" w:rsidRDefault="00914C34" w:rsidP="00FE1FA3">
      <w:pPr>
        <w:spacing w:after="0"/>
        <w:rPr>
          <w:rFonts w:ascii="Johnston100 Light" w:hAnsi="Johnston100 Light"/>
          <w:szCs w:val="24"/>
        </w:rPr>
      </w:pPr>
    </w:p>
    <w:p w14:paraId="18D6DD0D" w14:textId="4FF312D9" w:rsidR="00F418D6" w:rsidRPr="00FE1FA3" w:rsidRDefault="00933A67" w:rsidP="00FE1FA3">
      <w:pPr>
        <w:spacing w:after="0"/>
        <w:rPr>
          <w:rFonts w:ascii="Johnston100 Light" w:hAnsi="Johnston100 Light"/>
          <w:szCs w:val="24"/>
        </w:rPr>
      </w:pPr>
      <w:r w:rsidRPr="00FE1FA3">
        <w:rPr>
          <w:rFonts w:ascii="Johnston100 Light" w:hAnsi="Johnston100 Light"/>
          <w:szCs w:val="24"/>
        </w:rPr>
        <w:t xml:space="preserve">If your application is successful, the grant will be paid directly into </w:t>
      </w:r>
      <w:r w:rsidR="00CD422A" w:rsidRPr="00FE1FA3">
        <w:rPr>
          <w:rFonts w:ascii="Johnston100 Light" w:hAnsi="Johnston100 Light"/>
          <w:szCs w:val="24"/>
        </w:rPr>
        <w:t xml:space="preserve">your </w:t>
      </w:r>
      <w:r w:rsidRPr="00FE1FA3">
        <w:rPr>
          <w:rFonts w:ascii="Johnston100 Light" w:hAnsi="Johnston100 Light"/>
          <w:szCs w:val="24"/>
        </w:rPr>
        <w:t>organisation’s bank account</w:t>
      </w:r>
      <w:r w:rsidR="00C558B8" w:rsidRPr="00FE1FA3">
        <w:rPr>
          <w:rFonts w:ascii="Johnston100 Light" w:hAnsi="Johnston100 Light"/>
          <w:szCs w:val="24"/>
        </w:rPr>
        <w:t>.</w:t>
      </w:r>
      <w:r w:rsidR="00B2233F" w:rsidRPr="00FE1FA3">
        <w:rPr>
          <w:rFonts w:ascii="Johnston100 Light" w:hAnsi="Johnston100 Light"/>
          <w:szCs w:val="24"/>
        </w:rPr>
        <w:t xml:space="preserve"> You will be paid</w:t>
      </w:r>
      <w:r w:rsidR="00B55897" w:rsidRPr="00FE1FA3">
        <w:rPr>
          <w:rFonts w:ascii="Johnston100 Light" w:hAnsi="Johnston100 Light"/>
          <w:szCs w:val="24"/>
        </w:rPr>
        <w:t xml:space="preserve"> </w:t>
      </w:r>
      <w:r w:rsidR="00047811" w:rsidRPr="00FE1FA3">
        <w:rPr>
          <w:rFonts w:ascii="Johnston100 Light" w:hAnsi="Johnston100 Light"/>
          <w:szCs w:val="24"/>
        </w:rPr>
        <w:t xml:space="preserve">the total grant </w:t>
      </w:r>
      <w:r w:rsidR="00B55897" w:rsidRPr="00FE1FA3">
        <w:rPr>
          <w:rFonts w:ascii="Johnston100 Light" w:hAnsi="Johnston100 Light"/>
          <w:szCs w:val="24"/>
        </w:rPr>
        <w:t>for each year</w:t>
      </w:r>
      <w:r w:rsidR="00B2233F" w:rsidRPr="00FE1FA3">
        <w:rPr>
          <w:rFonts w:ascii="Johnston100 Light" w:hAnsi="Johnston100 Light"/>
          <w:szCs w:val="24"/>
        </w:rPr>
        <w:t xml:space="preserve"> up front</w:t>
      </w:r>
      <w:r w:rsidR="00B55897" w:rsidRPr="00FE1FA3">
        <w:rPr>
          <w:rFonts w:ascii="Johnston100 Light" w:hAnsi="Johnston100 Light"/>
          <w:szCs w:val="24"/>
        </w:rPr>
        <w:t>.</w:t>
      </w:r>
    </w:p>
    <w:p w14:paraId="3B26EAB2" w14:textId="77777777" w:rsidR="00914C34" w:rsidRPr="00FE1FA3" w:rsidRDefault="00914C34" w:rsidP="00FE1FA3">
      <w:pPr>
        <w:spacing w:after="0"/>
        <w:rPr>
          <w:rFonts w:ascii="Johnston100 Light" w:hAnsi="Johnston100 Light"/>
          <w:szCs w:val="24"/>
        </w:rPr>
      </w:pPr>
    </w:p>
    <w:p w14:paraId="05EAEA7B" w14:textId="5ACF7E5B" w:rsidR="00F418D6" w:rsidRDefault="00933A67" w:rsidP="00FE1FA3">
      <w:pPr>
        <w:spacing w:after="0"/>
        <w:rPr>
          <w:rFonts w:ascii="Johnston100 Light" w:hAnsi="Johnston100 Light"/>
          <w:szCs w:val="24"/>
        </w:rPr>
      </w:pPr>
      <w:r w:rsidRPr="000017F9">
        <w:rPr>
          <w:rFonts w:ascii="Johnston100 Light" w:hAnsi="Johnston100 Light"/>
          <w:szCs w:val="24"/>
        </w:rPr>
        <w:t>Setting up business or community organisations’ bank accounts can take some time</w:t>
      </w:r>
      <w:r w:rsidR="00CD422A" w:rsidRPr="000017F9">
        <w:rPr>
          <w:rFonts w:ascii="Johnston100 Light" w:hAnsi="Johnston100 Light"/>
          <w:szCs w:val="24"/>
        </w:rPr>
        <w:t xml:space="preserve"> and banks often have long waiting lists</w:t>
      </w:r>
      <w:r w:rsidRPr="000017F9">
        <w:rPr>
          <w:rFonts w:ascii="Johnston100 Light" w:hAnsi="Johnston100 Light"/>
          <w:szCs w:val="24"/>
        </w:rPr>
        <w:t xml:space="preserve">. We recommend you start this process as soon as possible. If you have </w:t>
      </w:r>
      <w:r w:rsidR="00CD422A" w:rsidRPr="000017F9">
        <w:rPr>
          <w:rFonts w:ascii="Johnston100 Light" w:hAnsi="Johnston100 Light"/>
          <w:szCs w:val="24"/>
        </w:rPr>
        <w:t>an</w:t>
      </w:r>
      <w:r w:rsidR="00FD7E45" w:rsidRPr="000017F9">
        <w:rPr>
          <w:rFonts w:ascii="Johnston100 Light" w:hAnsi="Johnston100 Light"/>
          <w:szCs w:val="24"/>
        </w:rPr>
        <w:t>y</w:t>
      </w:r>
      <w:r w:rsidR="00CD422A" w:rsidRPr="000017F9">
        <w:rPr>
          <w:rFonts w:ascii="Johnston100 Light" w:hAnsi="Johnston100 Light"/>
          <w:szCs w:val="24"/>
        </w:rPr>
        <w:t xml:space="preserve"> </w:t>
      </w:r>
      <w:r w:rsidR="00C36D10" w:rsidRPr="000017F9">
        <w:rPr>
          <w:rFonts w:ascii="Johnston100 Light" w:hAnsi="Johnston100 Light"/>
          <w:szCs w:val="24"/>
        </w:rPr>
        <w:t>questions,</w:t>
      </w:r>
      <w:r w:rsidR="004921AB" w:rsidRPr="000017F9">
        <w:rPr>
          <w:rFonts w:ascii="Johnston100 Light" w:hAnsi="Johnston100 Light"/>
          <w:szCs w:val="24"/>
        </w:rPr>
        <w:t xml:space="preserve"> </w:t>
      </w:r>
      <w:r w:rsidRPr="000017F9">
        <w:rPr>
          <w:rFonts w:ascii="Johnston100 Light" w:hAnsi="Johnston100 Light"/>
          <w:szCs w:val="24"/>
        </w:rPr>
        <w:t>contact the grants admi</w:t>
      </w:r>
      <w:r w:rsidR="00C558B8" w:rsidRPr="000017F9">
        <w:rPr>
          <w:rFonts w:ascii="Johnston100 Light" w:hAnsi="Johnston100 Light"/>
          <w:szCs w:val="24"/>
        </w:rPr>
        <w:t>nistrator at Groundwork London.</w:t>
      </w:r>
    </w:p>
    <w:p w14:paraId="652F4DE9" w14:textId="77777777" w:rsidR="00914C34" w:rsidRPr="000017F9" w:rsidRDefault="00914C34" w:rsidP="00FE1FA3">
      <w:pPr>
        <w:spacing w:after="0"/>
        <w:rPr>
          <w:rFonts w:ascii="Johnston100 Light" w:hAnsi="Johnston100 Light"/>
          <w:szCs w:val="24"/>
        </w:rPr>
      </w:pPr>
    </w:p>
    <w:p w14:paraId="20323159" w14:textId="38F338EB" w:rsidR="00F418D6" w:rsidRDefault="00933A67" w:rsidP="00FE1FA3">
      <w:pPr>
        <w:spacing w:after="0"/>
        <w:rPr>
          <w:rFonts w:ascii="Johnston100 Light" w:hAnsi="Johnston100 Light"/>
          <w:szCs w:val="24"/>
        </w:rPr>
      </w:pPr>
      <w:r w:rsidRPr="000017F9">
        <w:rPr>
          <w:rFonts w:ascii="Johnston100 Light" w:hAnsi="Johnston100 Light"/>
          <w:szCs w:val="24"/>
        </w:rPr>
        <w:t xml:space="preserve">If your organisation does not have a bank </w:t>
      </w:r>
      <w:r w:rsidR="00835A5B" w:rsidRPr="000017F9">
        <w:rPr>
          <w:rFonts w:ascii="Johnston100 Light" w:hAnsi="Johnston100 Light"/>
          <w:szCs w:val="24"/>
        </w:rPr>
        <w:t>account,</w:t>
      </w:r>
      <w:r w:rsidRPr="000017F9">
        <w:rPr>
          <w:rFonts w:ascii="Johnston100 Light" w:hAnsi="Johnston100 Light"/>
          <w:szCs w:val="24"/>
        </w:rPr>
        <w:t xml:space="preserve"> you </w:t>
      </w:r>
      <w:r w:rsidR="00CD422A" w:rsidRPr="000017F9">
        <w:rPr>
          <w:rFonts w:ascii="Johnston100 Light" w:hAnsi="Johnston100 Light"/>
          <w:szCs w:val="24"/>
        </w:rPr>
        <w:t>are able to</w:t>
      </w:r>
      <w:r w:rsidRPr="000017F9">
        <w:rPr>
          <w:rFonts w:ascii="Johnston100 Light" w:hAnsi="Johnston100 Light"/>
          <w:szCs w:val="24"/>
        </w:rPr>
        <w:t xml:space="preserve"> </w:t>
      </w:r>
      <w:r w:rsidR="00CD422A" w:rsidRPr="000017F9">
        <w:rPr>
          <w:rFonts w:ascii="Johnston100 Light" w:hAnsi="Johnston100 Light"/>
          <w:szCs w:val="24"/>
        </w:rPr>
        <w:t xml:space="preserve">nominate </w:t>
      </w:r>
      <w:r w:rsidR="008E10BF" w:rsidRPr="000017F9">
        <w:rPr>
          <w:rFonts w:ascii="Johnston100 Light" w:hAnsi="Johnston100 Light"/>
          <w:szCs w:val="24"/>
        </w:rPr>
        <w:t>a</w:t>
      </w:r>
      <w:r w:rsidRPr="000017F9">
        <w:rPr>
          <w:rFonts w:ascii="Johnston100 Light" w:hAnsi="Johnston100 Light"/>
          <w:szCs w:val="24"/>
        </w:rPr>
        <w:t>nother organisation to administer the payments of your grant on your behalf. If so, please note that we will ask you to provide evidence of the legal status of this organisation and proof that they have agreed to administer the payments of your grant.</w:t>
      </w:r>
    </w:p>
    <w:p w14:paraId="65DB62D7" w14:textId="77777777" w:rsidR="00914C34" w:rsidRPr="000017F9" w:rsidRDefault="00914C34" w:rsidP="00FE1FA3">
      <w:pPr>
        <w:spacing w:after="0"/>
        <w:rPr>
          <w:rFonts w:ascii="Johnston100 Light" w:hAnsi="Johnston100 Light"/>
          <w:szCs w:val="24"/>
        </w:rPr>
      </w:pPr>
    </w:p>
    <w:p w14:paraId="21AA1C17" w14:textId="10404919" w:rsidR="00F418D6" w:rsidRPr="000017F9" w:rsidRDefault="00933A67" w:rsidP="00FE1FA3">
      <w:pPr>
        <w:spacing w:after="0"/>
        <w:rPr>
          <w:rFonts w:ascii="Johnston100 Medium" w:hAnsi="Johnston100 Medium"/>
          <w:b/>
          <w:sz w:val="44"/>
          <w:szCs w:val="44"/>
        </w:rPr>
      </w:pPr>
      <w:r w:rsidRPr="000017F9">
        <w:rPr>
          <w:rFonts w:ascii="Johnston100 Light" w:hAnsi="Johnston100 Light"/>
          <w:spacing w:val="-4"/>
          <w:szCs w:val="24"/>
        </w:rPr>
        <w:t>Payments to successful projects will be made</w:t>
      </w:r>
      <w:r w:rsidR="00287E52" w:rsidRPr="000017F9">
        <w:rPr>
          <w:rFonts w:ascii="Johnston100 Light" w:hAnsi="Johnston100 Light"/>
          <w:spacing w:val="-4"/>
          <w:szCs w:val="24"/>
        </w:rPr>
        <w:t xml:space="preserve"> from</w:t>
      </w:r>
      <w:r w:rsidR="00713D30" w:rsidRPr="000017F9">
        <w:rPr>
          <w:rFonts w:ascii="Johnston100 Light" w:hAnsi="Johnston100 Light"/>
          <w:spacing w:val="-4"/>
          <w:szCs w:val="24"/>
        </w:rPr>
        <w:t xml:space="preserve"> </w:t>
      </w:r>
      <w:r w:rsidR="00047811" w:rsidRPr="000017F9">
        <w:rPr>
          <w:rFonts w:ascii="Johnston100 Light" w:hAnsi="Johnston100 Light"/>
          <w:spacing w:val="-4"/>
          <w:szCs w:val="24"/>
        </w:rPr>
        <w:t xml:space="preserve">the week commencing </w:t>
      </w:r>
      <w:r w:rsidR="00E3650C" w:rsidRPr="000017F9">
        <w:rPr>
          <w:rFonts w:ascii="Johnston100 Light" w:hAnsi="Johnston100 Light"/>
          <w:spacing w:val="-4"/>
          <w:szCs w:val="24"/>
        </w:rPr>
        <w:t>12</w:t>
      </w:r>
      <w:r w:rsidR="00047811" w:rsidRPr="000017F9">
        <w:rPr>
          <w:rFonts w:ascii="Johnston100 Light" w:hAnsi="Johnston100 Light"/>
          <w:spacing w:val="-4"/>
          <w:szCs w:val="24"/>
        </w:rPr>
        <w:t xml:space="preserve"> December</w:t>
      </w:r>
      <w:r w:rsidRPr="000017F9">
        <w:rPr>
          <w:rFonts w:ascii="Johnston100 Light" w:hAnsi="Johnston100 Light"/>
          <w:spacing w:val="-4"/>
          <w:szCs w:val="24"/>
        </w:rPr>
        <w:t xml:space="preserve"> </w:t>
      </w:r>
      <w:r w:rsidR="00047811" w:rsidRPr="000017F9">
        <w:rPr>
          <w:rFonts w:ascii="Johnston100 Light" w:hAnsi="Johnston100 Light"/>
          <w:spacing w:val="-4"/>
          <w:szCs w:val="24"/>
        </w:rPr>
        <w:t>2022</w:t>
      </w:r>
      <w:r w:rsidR="00713D30" w:rsidRPr="000017F9">
        <w:rPr>
          <w:rFonts w:ascii="Johnston100 Light" w:hAnsi="Johnston100 Light"/>
          <w:spacing w:val="-4"/>
          <w:szCs w:val="24"/>
        </w:rPr>
        <w:t xml:space="preserve"> </w:t>
      </w:r>
      <w:r w:rsidR="00287E52" w:rsidRPr="000017F9">
        <w:rPr>
          <w:rFonts w:ascii="Johnston100 Light" w:hAnsi="Johnston100 Light"/>
          <w:spacing w:val="-4"/>
          <w:szCs w:val="24"/>
        </w:rPr>
        <w:t xml:space="preserve">onwards </w:t>
      </w:r>
      <w:r w:rsidRPr="000017F9">
        <w:rPr>
          <w:rFonts w:ascii="Johnston100 Light" w:hAnsi="Johnston100 Light"/>
          <w:spacing w:val="-4"/>
          <w:szCs w:val="24"/>
        </w:rPr>
        <w:t>provided bank details</w:t>
      </w:r>
      <w:r w:rsidR="004921AB" w:rsidRPr="000017F9">
        <w:rPr>
          <w:rFonts w:ascii="Johnston100 Light" w:hAnsi="Johnston100 Light"/>
          <w:spacing w:val="-4"/>
          <w:szCs w:val="24"/>
        </w:rPr>
        <w:t>,</w:t>
      </w:r>
      <w:r w:rsidRPr="000017F9">
        <w:rPr>
          <w:rFonts w:ascii="Johnston100 Light" w:hAnsi="Johnston100 Light"/>
          <w:spacing w:val="-4"/>
          <w:szCs w:val="24"/>
        </w:rPr>
        <w:t xml:space="preserve"> initial monitoring information</w:t>
      </w:r>
      <w:r w:rsidR="004921AB" w:rsidRPr="000017F9">
        <w:rPr>
          <w:rFonts w:ascii="Johnston100 Light" w:hAnsi="Johnston100 Light"/>
          <w:spacing w:val="-4"/>
          <w:szCs w:val="24"/>
        </w:rPr>
        <w:t xml:space="preserve"> and any further information requested</w:t>
      </w:r>
      <w:r w:rsidRPr="000017F9">
        <w:rPr>
          <w:rFonts w:ascii="Johnston100 Light" w:hAnsi="Johnston100 Light"/>
          <w:spacing w:val="-4"/>
          <w:szCs w:val="24"/>
        </w:rPr>
        <w:t xml:space="preserve"> h</w:t>
      </w:r>
      <w:r w:rsidR="00B55897" w:rsidRPr="000017F9">
        <w:rPr>
          <w:rFonts w:ascii="Johnston100 Light" w:hAnsi="Johnston100 Light"/>
          <w:spacing w:val="-4"/>
          <w:szCs w:val="24"/>
        </w:rPr>
        <w:t>as</w:t>
      </w:r>
      <w:r w:rsidRPr="000017F9">
        <w:rPr>
          <w:rFonts w:ascii="Johnston100 Light" w:hAnsi="Johnston100 Light"/>
          <w:spacing w:val="-4"/>
          <w:szCs w:val="24"/>
        </w:rPr>
        <w:t xml:space="preserve"> been provided.</w:t>
      </w:r>
      <w:r w:rsidR="004A5901" w:rsidRPr="000017F9">
        <w:rPr>
          <w:rFonts w:ascii="Johnston100 Light" w:hAnsi="Johnston100 Light"/>
          <w:spacing w:val="-4"/>
          <w:szCs w:val="24"/>
        </w:rPr>
        <w:t xml:space="preserve"> </w:t>
      </w:r>
      <w:r w:rsidR="00287E52" w:rsidRPr="000017F9">
        <w:rPr>
          <w:rFonts w:ascii="Johnston100 Light" w:hAnsi="Johnston100 Light"/>
          <w:spacing w:val="-4"/>
          <w:szCs w:val="24"/>
        </w:rPr>
        <w:t>F</w:t>
      </w:r>
      <w:r w:rsidR="00B1366E" w:rsidRPr="000017F9">
        <w:rPr>
          <w:rFonts w:ascii="Johnston100 Light" w:hAnsi="Johnston100 Light"/>
          <w:spacing w:val="-4"/>
          <w:szCs w:val="24"/>
        </w:rPr>
        <w:t>uture payments will be made</w:t>
      </w:r>
      <w:r w:rsidR="00047811" w:rsidRPr="000017F9">
        <w:rPr>
          <w:rFonts w:ascii="Johnston100 Light" w:hAnsi="Johnston100 Light"/>
          <w:spacing w:val="-4"/>
          <w:szCs w:val="24"/>
        </w:rPr>
        <w:t xml:space="preserve"> as stated on the flowchart in a</w:t>
      </w:r>
      <w:r w:rsidR="00B1366E" w:rsidRPr="000017F9">
        <w:rPr>
          <w:rFonts w:ascii="Johnston100 Light" w:hAnsi="Johnston100 Light"/>
          <w:spacing w:val="-4"/>
          <w:szCs w:val="24"/>
        </w:rPr>
        <w:t>ppendix 1.</w:t>
      </w:r>
      <w:r w:rsidRPr="00B22A24">
        <w:rPr>
          <w:rFonts w:ascii="Johnston100 Light" w:hAnsi="Johnston100 Light"/>
          <w:spacing w:val="-4"/>
          <w:szCs w:val="24"/>
        </w:rPr>
        <w:br w:type="column"/>
      </w:r>
      <w:r w:rsidRPr="00FE1FA3">
        <w:rPr>
          <w:rFonts w:ascii="Johnston100 Medium" w:hAnsi="Johnston100 Medium"/>
          <w:color w:val="233589"/>
          <w:sz w:val="44"/>
          <w:szCs w:val="44"/>
        </w:rPr>
        <w:t>6.</w:t>
      </w:r>
      <w:r w:rsidRPr="00FE1FA3">
        <w:rPr>
          <w:rFonts w:ascii="Johnston100 Medium" w:hAnsi="Johnston100 Medium"/>
          <w:color w:val="233589"/>
          <w:sz w:val="44"/>
          <w:szCs w:val="44"/>
        </w:rPr>
        <w:tab/>
        <w:t>Declaration</w:t>
      </w:r>
    </w:p>
    <w:p w14:paraId="6DD6627E" w14:textId="77777777" w:rsidR="00FE1FA3" w:rsidRPr="00FE1FA3" w:rsidRDefault="00FE1FA3" w:rsidP="00FE1FA3">
      <w:pPr>
        <w:spacing w:after="0"/>
        <w:rPr>
          <w:rFonts w:ascii="Johnston100 Light" w:hAnsi="Johnston100 Light"/>
          <w:szCs w:val="24"/>
        </w:rPr>
      </w:pPr>
    </w:p>
    <w:p w14:paraId="41818A7F" w14:textId="6F0EC7B8" w:rsidR="00F418D6" w:rsidRDefault="00933A67" w:rsidP="00FE1FA3">
      <w:pPr>
        <w:spacing w:after="0"/>
        <w:rPr>
          <w:rFonts w:ascii="Johnston100 Light" w:hAnsi="Johnston100 Light"/>
        </w:rPr>
      </w:pPr>
      <w:r w:rsidRPr="00FE1FA3">
        <w:rPr>
          <w:rFonts w:ascii="Johnston100 Light" w:hAnsi="Johnston100 Light"/>
          <w:szCs w:val="24"/>
        </w:rPr>
        <w:t xml:space="preserve">The person completing the application needs to provide their contact details and sign part </w:t>
      </w:r>
      <w:r w:rsidR="00CD422A" w:rsidRPr="00FE1FA3">
        <w:rPr>
          <w:rFonts w:ascii="Johnston100 Light" w:hAnsi="Johnston100 Light"/>
          <w:szCs w:val="24"/>
        </w:rPr>
        <w:t>six</w:t>
      </w:r>
      <w:r w:rsidRPr="00FE1FA3">
        <w:rPr>
          <w:rFonts w:ascii="Johnston100 Light" w:hAnsi="Johnston100 Light"/>
          <w:szCs w:val="24"/>
        </w:rPr>
        <w:t xml:space="preserve"> of the application form. </w:t>
      </w:r>
      <w:r w:rsidR="00CD422A" w:rsidRPr="00FE1FA3">
        <w:rPr>
          <w:rFonts w:ascii="Johnston100 Light" w:hAnsi="Johnston100 Light"/>
          <w:szCs w:val="24"/>
        </w:rPr>
        <w:t>In doing so, the</w:t>
      </w:r>
      <w:r w:rsidRPr="00FE1FA3">
        <w:rPr>
          <w:rFonts w:ascii="Johnston100 Light" w:hAnsi="Johnston100 Light"/>
          <w:szCs w:val="24"/>
        </w:rPr>
        <w:t xml:space="preserve"> person will </w:t>
      </w:r>
      <w:r w:rsidR="00CD422A" w:rsidRPr="00FE1FA3">
        <w:rPr>
          <w:rFonts w:ascii="Johnston100 Light" w:hAnsi="Johnston100 Light"/>
          <w:szCs w:val="24"/>
        </w:rPr>
        <w:t>be confirming that they</w:t>
      </w:r>
      <w:r w:rsidRPr="00FE1FA3">
        <w:rPr>
          <w:rFonts w:ascii="Johnston100 Light" w:hAnsi="Johnston100 Light"/>
          <w:szCs w:val="24"/>
        </w:rPr>
        <w:t xml:space="preserve"> have read th</w:t>
      </w:r>
      <w:r w:rsidR="00074C0B" w:rsidRPr="00FE1FA3">
        <w:rPr>
          <w:rFonts w:ascii="Johnston100 Light" w:hAnsi="Johnston100 Light"/>
          <w:szCs w:val="24"/>
        </w:rPr>
        <w:t>is</w:t>
      </w:r>
      <w:r w:rsidRPr="00FE1FA3">
        <w:rPr>
          <w:rFonts w:ascii="Johnston100 Light" w:hAnsi="Johnston100 Light"/>
          <w:szCs w:val="24"/>
        </w:rPr>
        <w:t xml:space="preserve"> </w:t>
      </w:r>
      <w:r w:rsidR="009A4BAB" w:rsidRPr="00FE1FA3">
        <w:rPr>
          <w:rFonts w:ascii="Johnston100 Light" w:hAnsi="Johnston100 Light"/>
          <w:szCs w:val="24"/>
        </w:rPr>
        <w:t>a</w:t>
      </w:r>
      <w:r w:rsidR="00FD7E45" w:rsidRPr="00FE1FA3">
        <w:rPr>
          <w:rFonts w:ascii="Johnston100 Light" w:hAnsi="Johnston100 Light"/>
          <w:szCs w:val="24"/>
        </w:rPr>
        <w:t>pplication guidelines</w:t>
      </w:r>
      <w:r w:rsidR="00074C0B" w:rsidRPr="00FE1FA3">
        <w:rPr>
          <w:rFonts w:ascii="Johnston100 Light" w:hAnsi="Johnston100 Light"/>
          <w:szCs w:val="24"/>
        </w:rPr>
        <w:t xml:space="preserve"> document and the Terms and Conditions,</w:t>
      </w:r>
      <w:r w:rsidRPr="00FE1FA3">
        <w:rPr>
          <w:rFonts w:ascii="Johnston100 Light" w:hAnsi="Johnston100 Light"/>
          <w:szCs w:val="24"/>
        </w:rPr>
        <w:t xml:space="preserve"> and that all the information</w:t>
      </w:r>
      <w:r w:rsidRPr="008A0446">
        <w:rPr>
          <w:rFonts w:ascii="Johnston100 Light" w:hAnsi="Johnston100 Light"/>
        </w:rPr>
        <w:t xml:space="preserve"> provided is true and correct.</w:t>
      </w:r>
    </w:p>
    <w:p w14:paraId="2510CC84" w14:textId="77777777" w:rsidR="00914C34" w:rsidRPr="008A0446" w:rsidRDefault="00914C34" w:rsidP="00826F86">
      <w:pPr>
        <w:spacing w:after="0"/>
        <w:rPr>
          <w:rFonts w:ascii="Johnston100 Light" w:hAnsi="Johnston100 Light"/>
        </w:rPr>
      </w:pPr>
    </w:p>
    <w:p w14:paraId="1BD57EA8" w14:textId="66FAF4D6" w:rsidR="0027349F" w:rsidRDefault="00933A67" w:rsidP="00826F86">
      <w:pPr>
        <w:spacing w:after="0"/>
        <w:rPr>
          <w:rFonts w:ascii="Johnston100 Light" w:hAnsi="Johnston100 Light"/>
        </w:rPr>
      </w:pPr>
      <w:r w:rsidRPr="008A0446">
        <w:rPr>
          <w:rFonts w:ascii="Johnston100 Light" w:hAnsi="Johnston100 Light"/>
        </w:rPr>
        <w:t xml:space="preserve">It is a requirement of your grant that you submit monitoring figures and photographic evidence of your project activities (see </w:t>
      </w:r>
      <w:r w:rsidR="00CD422A" w:rsidRPr="008A0446">
        <w:rPr>
          <w:rFonts w:ascii="Johnston100 Light" w:hAnsi="Johnston100 Light"/>
        </w:rPr>
        <w:t>S</w:t>
      </w:r>
      <w:r w:rsidRPr="008A0446">
        <w:rPr>
          <w:rFonts w:ascii="Johnston100 Light" w:hAnsi="Johnston100 Light"/>
        </w:rPr>
        <w:t xml:space="preserve">ection </w:t>
      </w:r>
      <w:r w:rsidR="00CD422A" w:rsidRPr="008A0446">
        <w:rPr>
          <w:rFonts w:ascii="Johnston100 Light" w:hAnsi="Johnston100 Light"/>
        </w:rPr>
        <w:t>‘</w:t>
      </w:r>
      <w:r w:rsidRPr="008A0446">
        <w:rPr>
          <w:rFonts w:ascii="Johnston100 Light" w:hAnsi="Johnston100 Light"/>
        </w:rPr>
        <w:t>7.1 Monitoring</w:t>
      </w:r>
      <w:r w:rsidR="00CD422A" w:rsidRPr="008A0446">
        <w:rPr>
          <w:rFonts w:ascii="Johnston100 Light" w:hAnsi="Johnston100 Light"/>
        </w:rPr>
        <w:t>’</w:t>
      </w:r>
      <w:r w:rsidRPr="008A0446">
        <w:rPr>
          <w:rFonts w:ascii="Johnston100 Light" w:hAnsi="Johnston100 Light"/>
        </w:rPr>
        <w:t>, in the Terms &amp; Conditions</w:t>
      </w:r>
      <w:r w:rsidR="00074C0B">
        <w:rPr>
          <w:rFonts w:ascii="Johnston100 Light" w:hAnsi="Johnston100 Light"/>
        </w:rPr>
        <w:t xml:space="preserve"> below</w:t>
      </w:r>
      <w:r w:rsidRPr="008A0446">
        <w:rPr>
          <w:rFonts w:ascii="Johnston100 Light" w:hAnsi="Johnston100 Light"/>
        </w:rPr>
        <w:t>).</w:t>
      </w:r>
      <w:r w:rsidR="00074C0B">
        <w:rPr>
          <w:rFonts w:ascii="Johnston100 Light" w:hAnsi="Johnston100 Light"/>
        </w:rPr>
        <w:t xml:space="preserve"> </w:t>
      </w:r>
      <w:r w:rsidRPr="008A0446">
        <w:rPr>
          <w:rFonts w:ascii="Johnston100 Light" w:hAnsi="Johnston100 Light"/>
        </w:rPr>
        <w:t xml:space="preserve">Groundwork London </w:t>
      </w:r>
      <w:r w:rsidR="00CD422A" w:rsidRPr="008A0446">
        <w:rPr>
          <w:rFonts w:ascii="Johnston100 Light" w:hAnsi="Johnston100 Light"/>
        </w:rPr>
        <w:t>will</w:t>
      </w:r>
      <w:r w:rsidRPr="008A0446">
        <w:rPr>
          <w:rFonts w:ascii="Johnston100 Light" w:hAnsi="Johnston100 Light"/>
        </w:rPr>
        <w:t xml:space="preserve"> store this information and share it with the funders, Transport</w:t>
      </w:r>
      <w:r w:rsidR="007A09CC" w:rsidRPr="008A0446">
        <w:rPr>
          <w:rFonts w:ascii="Johnston100 Light" w:hAnsi="Johnston100 Light"/>
        </w:rPr>
        <w:t xml:space="preserve"> for London and </w:t>
      </w:r>
      <w:r w:rsidR="00FF31C7">
        <w:rPr>
          <w:rFonts w:ascii="Johnston100 Light" w:hAnsi="Johnston100 Light"/>
        </w:rPr>
        <w:t>T</w:t>
      </w:r>
      <w:r w:rsidR="007A09CC" w:rsidRPr="008A0446">
        <w:rPr>
          <w:rFonts w:ascii="Johnston100 Light" w:hAnsi="Johnston100 Light"/>
        </w:rPr>
        <w:t>he London Marathon Charitable Trust</w:t>
      </w:r>
      <w:r w:rsidR="007A09CC" w:rsidRPr="00077620">
        <w:rPr>
          <w:rFonts w:ascii="Johnston100 Light" w:hAnsi="Johnston100 Light"/>
        </w:rPr>
        <w:t>.</w:t>
      </w:r>
      <w:r w:rsidR="0027349F" w:rsidRPr="00077620">
        <w:rPr>
          <w:rFonts w:ascii="Johnston100 Light" w:hAnsi="Johnston100 Light"/>
        </w:rPr>
        <w:t xml:space="preserve"> Please see ‘how we use your data’</w:t>
      </w:r>
      <w:r w:rsidR="00C853D1">
        <w:rPr>
          <w:rFonts w:ascii="Johnston100 Light" w:hAnsi="Johnston100 Light"/>
        </w:rPr>
        <w:t xml:space="preserve"> in the </w:t>
      </w:r>
      <w:r w:rsidR="00074C0B">
        <w:rPr>
          <w:rFonts w:ascii="Johnston100 Light" w:hAnsi="Johnston100 Light"/>
        </w:rPr>
        <w:t>T</w:t>
      </w:r>
      <w:r w:rsidR="00C853D1">
        <w:rPr>
          <w:rFonts w:ascii="Johnston100 Light" w:hAnsi="Johnston100 Light"/>
        </w:rPr>
        <w:t xml:space="preserve">erms and </w:t>
      </w:r>
      <w:r w:rsidR="00074C0B">
        <w:rPr>
          <w:rFonts w:ascii="Johnston100 Light" w:hAnsi="Johnston100 Light"/>
        </w:rPr>
        <w:t>C</w:t>
      </w:r>
      <w:r w:rsidR="00C853D1">
        <w:rPr>
          <w:rFonts w:ascii="Johnston100 Light" w:hAnsi="Johnston100 Light"/>
        </w:rPr>
        <w:t>onditions</w:t>
      </w:r>
      <w:r w:rsidR="0027349F" w:rsidRPr="00077620">
        <w:rPr>
          <w:rFonts w:ascii="Johnston100 Light" w:hAnsi="Johnston100 Light"/>
        </w:rPr>
        <w:t xml:space="preserve"> for more information.</w:t>
      </w:r>
    </w:p>
    <w:p w14:paraId="448FA862" w14:textId="77777777" w:rsidR="00914C34" w:rsidRPr="00077620" w:rsidRDefault="00914C34" w:rsidP="00826F86">
      <w:pPr>
        <w:spacing w:after="0"/>
        <w:rPr>
          <w:rFonts w:ascii="Johnston100 Light" w:hAnsi="Johnston100 Light"/>
        </w:rPr>
      </w:pPr>
    </w:p>
    <w:p w14:paraId="21AAFB70" w14:textId="3C605822" w:rsidR="00F418D6" w:rsidRDefault="0027349F" w:rsidP="00826F86">
      <w:pPr>
        <w:spacing w:after="0"/>
        <w:rPr>
          <w:rFonts w:ascii="Johnston100 Light" w:hAnsi="Johnston100 Light" w:cstheme="minorHAnsi"/>
          <w:szCs w:val="24"/>
        </w:rPr>
      </w:pPr>
      <w:r w:rsidRPr="00077620">
        <w:rPr>
          <w:rFonts w:ascii="Johnston100 Light" w:hAnsi="Johnston100 Light" w:cstheme="minorHAnsi"/>
          <w:szCs w:val="24"/>
        </w:rPr>
        <w:t>The funders may contact grant rec</w:t>
      </w:r>
      <w:r w:rsidR="009A4BAB">
        <w:rPr>
          <w:rFonts w:ascii="Johnston100 Light" w:hAnsi="Johnston100 Light" w:cstheme="minorHAnsi"/>
          <w:szCs w:val="24"/>
        </w:rPr>
        <w:t>ipients during the term of the grant a</w:t>
      </w:r>
      <w:r w:rsidRPr="00077620">
        <w:rPr>
          <w:rFonts w:ascii="Johnston100 Light" w:hAnsi="Johnston100 Light" w:cstheme="minorHAnsi"/>
          <w:szCs w:val="24"/>
        </w:rPr>
        <w:t xml:space="preserve">greement, and for up to one year after the </w:t>
      </w:r>
      <w:r w:rsidR="00D26D14">
        <w:rPr>
          <w:rFonts w:ascii="Johnston100 Light" w:hAnsi="Johnston100 Light" w:cstheme="minorHAnsi"/>
          <w:szCs w:val="24"/>
        </w:rPr>
        <w:t>p</w:t>
      </w:r>
      <w:r w:rsidRPr="00077620">
        <w:rPr>
          <w:rFonts w:ascii="Johnston100 Light" w:hAnsi="Johnston100 Light" w:cstheme="minorHAnsi"/>
          <w:szCs w:val="24"/>
        </w:rPr>
        <w:t xml:space="preserve">roject </w:t>
      </w:r>
      <w:r w:rsidR="00D26D14">
        <w:rPr>
          <w:rFonts w:ascii="Johnston100 Light" w:hAnsi="Johnston100 Light" w:cstheme="minorHAnsi"/>
          <w:szCs w:val="24"/>
        </w:rPr>
        <w:t>e</w:t>
      </w:r>
      <w:r w:rsidRPr="00077620">
        <w:rPr>
          <w:rFonts w:ascii="Johnston100 Light" w:hAnsi="Johnston100 Light" w:cstheme="minorHAnsi"/>
          <w:szCs w:val="24"/>
        </w:rPr>
        <w:t xml:space="preserve">nd </w:t>
      </w:r>
      <w:r w:rsidR="00D26D14">
        <w:rPr>
          <w:rFonts w:ascii="Johnston100 Light" w:hAnsi="Johnston100 Light" w:cstheme="minorHAnsi"/>
          <w:szCs w:val="24"/>
        </w:rPr>
        <w:t>d</w:t>
      </w:r>
      <w:r w:rsidRPr="00077620">
        <w:rPr>
          <w:rFonts w:ascii="Johnston100 Light" w:hAnsi="Johnston100 Light" w:cstheme="minorHAnsi"/>
          <w:szCs w:val="24"/>
        </w:rPr>
        <w:t>ate.</w:t>
      </w:r>
    </w:p>
    <w:p w14:paraId="5721F2F5" w14:textId="77777777" w:rsidR="00914C34" w:rsidRPr="00077620" w:rsidRDefault="00914C34" w:rsidP="00826F86">
      <w:pPr>
        <w:spacing w:after="0"/>
        <w:rPr>
          <w:rFonts w:ascii="Johnston100 Light" w:hAnsi="Johnston100 Light"/>
          <w:szCs w:val="24"/>
        </w:rPr>
      </w:pPr>
    </w:p>
    <w:p w14:paraId="377CAE3C" w14:textId="699DCC1B" w:rsidR="00F418D6" w:rsidRDefault="00933A67" w:rsidP="00826F86">
      <w:pPr>
        <w:spacing w:after="0"/>
      </w:pPr>
      <w:r w:rsidRPr="00077620">
        <w:rPr>
          <w:rFonts w:ascii="Johnston100 Light" w:hAnsi="Johnston100 Light"/>
        </w:rPr>
        <w:t>For reasons of data protection, you need to confirm that you understand this when you apply. We also ask that you confi</w:t>
      </w:r>
      <w:r w:rsidR="007A09CC" w:rsidRPr="00077620">
        <w:rPr>
          <w:rFonts w:ascii="Johnston100 Light" w:hAnsi="Johnston100 Light"/>
        </w:rPr>
        <w:t>rm that you understand the</w:t>
      </w:r>
      <w:r w:rsidRPr="00077620">
        <w:rPr>
          <w:rFonts w:ascii="Johnston100 Light" w:hAnsi="Johnston100 Light"/>
        </w:rPr>
        <w:t xml:space="preserve"> data protection</w:t>
      </w:r>
      <w:r w:rsidR="00CD422A" w:rsidRPr="00077620">
        <w:rPr>
          <w:rFonts w:ascii="Johnston100 Light" w:hAnsi="Johnston100 Light"/>
        </w:rPr>
        <w:t xml:space="preserve"> information</w:t>
      </w:r>
      <w:r w:rsidRPr="00077620">
        <w:rPr>
          <w:rFonts w:ascii="Johnston100 Light" w:hAnsi="Johnston100 Light"/>
        </w:rPr>
        <w:t xml:space="preserve"> contained within the application form.</w:t>
      </w:r>
      <w:r>
        <w:br w:type="page"/>
      </w:r>
    </w:p>
    <w:p w14:paraId="453516A1" w14:textId="77777777" w:rsidR="00F418D6" w:rsidRDefault="00F418D6" w:rsidP="00826F86">
      <w:pPr>
        <w:pStyle w:val="Title"/>
        <w:spacing w:after="0"/>
        <w:sectPr w:rsidR="00F418D6" w:rsidSect="00836BE4">
          <w:type w:val="continuous"/>
          <w:pgSz w:w="11906" w:h="16838"/>
          <w:pgMar w:top="567" w:right="567" w:bottom="567" w:left="567" w:header="709" w:footer="79" w:gutter="0"/>
          <w:cols w:num="2" w:space="708"/>
          <w:docGrid w:linePitch="360"/>
        </w:sectPr>
      </w:pPr>
    </w:p>
    <w:p w14:paraId="20B1E85F" w14:textId="77777777" w:rsidR="00F418D6" w:rsidRPr="0012002E" w:rsidRDefault="00933A67" w:rsidP="00826F86">
      <w:pPr>
        <w:pStyle w:val="Title"/>
        <w:pBdr>
          <w:bottom w:val="none" w:sz="0" w:space="0" w:color="auto"/>
        </w:pBdr>
        <w:spacing w:after="0"/>
        <w:rPr>
          <w:rFonts w:ascii="Johnston100 Medium" w:hAnsi="Johnston100 Medium"/>
          <w:b w:val="0"/>
          <w:sz w:val="44"/>
          <w:szCs w:val="44"/>
        </w:rPr>
      </w:pPr>
      <w:bookmarkStart w:id="10" w:name="_Toc109807385"/>
      <w:r w:rsidRPr="0012002E">
        <w:rPr>
          <w:rFonts w:ascii="Johnston100 Medium" w:hAnsi="Johnston100 Medium"/>
          <w:b w:val="0"/>
          <w:sz w:val="44"/>
          <w:szCs w:val="44"/>
        </w:rPr>
        <w:lastRenderedPageBreak/>
        <w:t>7.</w:t>
      </w:r>
      <w:r w:rsidRPr="0012002E">
        <w:rPr>
          <w:rFonts w:ascii="Johnston100 Medium" w:hAnsi="Johnston100 Medium"/>
          <w:b w:val="0"/>
          <w:sz w:val="44"/>
          <w:szCs w:val="44"/>
        </w:rPr>
        <w:tab/>
        <w:t>Terms and conditions</w:t>
      </w:r>
      <w:bookmarkEnd w:id="10"/>
      <w:r w:rsidRPr="0012002E">
        <w:rPr>
          <w:rFonts w:ascii="Johnston100 Medium" w:hAnsi="Johnston100 Medium"/>
          <w:b w:val="0"/>
          <w:sz w:val="44"/>
          <w:szCs w:val="44"/>
        </w:rPr>
        <w:t xml:space="preserve"> </w:t>
      </w:r>
    </w:p>
    <w:p w14:paraId="642C3BBB" w14:textId="77777777" w:rsidR="00F418D6" w:rsidRDefault="00F418D6" w:rsidP="00826F86">
      <w:pPr>
        <w:spacing w:after="0"/>
        <w:rPr>
          <w:b/>
        </w:rPr>
        <w:sectPr w:rsidR="00F418D6" w:rsidSect="00836BE4">
          <w:pgSz w:w="11906" w:h="16838"/>
          <w:pgMar w:top="567" w:right="567" w:bottom="567" w:left="567" w:header="709" w:footer="79" w:gutter="0"/>
          <w:cols w:space="708"/>
          <w:docGrid w:linePitch="360"/>
        </w:sectPr>
      </w:pPr>
    </w:p>
    <w:p w14:paraId="122B0E0B" w14:textId="77777777" w:rsidR="00914C34" w:rsidRDefault="00914C34" w:rsidP="00826F86">
      <w:pPr>
        <w:spacing w:after="0"/>
        <w:rPr>
          <w:rFonts w:ascii="Johnston100 Light" w:hAnsi="Johnston100 Light"/>
          <w:szCs w:val="24"/>
        </w:rPr>
      </w:pPr>
    </w:p>
    <w:p w14:paraId="0FFC701E" w14:textId="7CD95469" w:rsidR="00F418D6" w:rsidRDefault="00933A67" w:rsidP="00826F86">
      <w:pPr>
        <w:spacing w:after="0"/>
        <w:rPr>
          <w:rFonts w:ascii="Johnston100 Light" w:hAnsi="Johnston100 Light"/>
          <w:szCs w:val="24"/>
        </w:rPr>
      </w:pPr>
      <w:r w:rsidRPr="0012002E">
        <w:rPr>
          <w:rFonts w:ascii="Johnston100 Light" w:hAnsi="Johnston100 Light"/>
          <w:szCs w:val="24"/>
        </w:rPr>
        <w:t>In order to be eligible for funding, you must read and agree to the Terms &amp; Conditions.</w:t>
      </w:r>
    </w:p>
    <w:p w14:paraId="38883808" w14:textId="77777777" w:rsidR="00914C34" w:rsidRPr="0012002E" w:rsidRDefault="00914C34" w:rsidP="00826F86">
      <w:pPr>
        <w:spacing w:after="0"/>
        <w:rPr>
          <w:rFonts w:ascii="Johnston100 Light" w:hAnsi="Johnston100 Light"/>
          <w:szCs w:val="24"/>
        </w:rPr>
      </w:pPr>
    </w:p>
    <w:p w14:paraId="6265FA0D" w14:textId="18104A50" w:rsidR="00F418D6" w:rsidRDefault="00933A67" w:rsidP="00826F86">
      <w:pPr>
        <w:spacing w:after="0"/>
        <w:rPr>
          <w:rFonts w:ascii="Johnston100 Light" w:hAnsi="Johnston100 Light"/>
          <w:spacing w:val="-4"/>
          <w:szCs w:val="24"/>
        </w:rPr>
      </w:pPr>
      <w:r w:rsidRPr="0012002E">
        <w:rPr>
          <w:rFonts w:ascii="Johnston100 Light" w:hAnsi="Johnston100 Light"/>
          <w:spacing w:val="-4"/>
          <w:szCs w:val="24"/>
        </w:rPr>
        <w:t>Please read this section carefully before completing your application form to ensure that the project you design will meet the Terms &amp; Conditions.</w:t>
      </w:r>
      <w:r w:rsidR="00B2233F" w:rsidRPr="0012002E">
        <w:rPr>
          <w:rFonts w:ascii="Johnston100 Light" w:hAnsi="Johnston100 Light"/>
          <w:spacing w:val="-4"/>
          <w:szCs w:val="24"/>
        </w:rPr>
        <w:t xml:space="preserve"> If you are successful in being awarded a grant and fail to meet these Terms and Conditions you may be required to repay all or part of your grant.</w:t>
      </w:r>
    </w:p>
    <w:p w14:paraId="43FFA558" w14:textId="77777777" w:rsidR="00914C34" w:rsidRPr="0012002E" w:rsidRDefault="00914C34" w:rsidP="00826F86">
      <w:pPr>
        <w:spacing w:after="0"/>
        <w:rPr>
          <w:rFonts w:ascii="Johnston100 Light" w:hAnsi="Johnston100 Light"/>
          <w:spacing w:val="-4"/>
          <w:szCs w:val="24"/>
        </w:rPr>
      </w:pPr>
    </w:p>
    <w:p w14:paraId="7D36A5AD" w14:textId="6D157E15" w:rsidR="00F418D6" w:rsidRDefault="00933A67" w:rsidP="00914C34">
      <w:pPr>
        <w:pStyle w:val="Heading2"/>
        <w:spacing w:before="0" w:after="0"/>
        <w:rPr>
          <w:rFonts w:ascii="Johnston100 Light" w:hAnsi="Johnston100 Light"/>
          <w:sz w:val="24"/>
          <w:szCs w:val="24"/>
        </w:rPr>
      </w:pPr>
      <w:bookmarkStart w:id="11" w:name="_Toc109807386"/>
      <w:r w:rsidRPr="0012002E">
        <w:rPr>
          <w:rFonts w:ascii="Johnston100 Light" w:hAnsi="Johnston100 Light"/>
          <w:sz w:val="24"/>
          <w:szCs w:val="24"/>
        </w:rPr>
        <w:t xml:space="preserve">7.1 </w:t>
      </w:r>
      <w:r w:rsidRPr="0012002E">
        <w:rPr>
          <w:rFonts w:ascii="Johnston100 Light" w:hAnsi="Johnston100 Light"/>
          <w:sz w:val="24"/>
          <w:szCs w:val="24"/>
        </w:rPr>
        <w:tab/>
        <w:t>Monitoring</w:t>
      </w:r>
      <w:bookmarkEnd w:id="11"/>
    </w:p>
    <w:p w14:paraId="6C92DE1E" w14:textId="77777777" w:rsidR="00914C34" w:rsidRPr="00914C34" w:rsidRDefault="00914C34" w:rsidP="00914C34">
      <w:pPr>
        <w:spacing w:after="0"/>
        <w:rPr>
          <w:lang w:eastAsia="en-GB"/>
        </w:rPr>
      </w:pPr>
    </w:p>
    <w:p w14:paraId="347EDFB3" w14:textId="68D7F135" w:rsidR="00F418D6" w:rsidRDefault="00933A67" w:rsidP="00826F86">
      <w:pPr>
        <w:spacing w:after="0"/>
        <w:rPr>
          <w:rFonts w:ascii="Johnston100 Light" w:hAnsi="Johnston100 Light"/>
          <w:spacing w:val="-4"/>
          <w:szCs w:val="24"/>
        </w:rPr>
      </w:pPr>
      <w:r w:rsidRPr="0012002E">
        <w:rPr>
          <w:rFonts w:ascii="Johnston100 Light" w:hAnsi="Johnston100 Light"/>
          <w:spacing w:val="-4"/>
          <w:szCs w:val="24"/>
        </w:rPr>
        <w:t>Monitoring the outcomes of your project is an essential requirement of all projects. The information will help the funders to understand the value and benefits of the funding</w:t>
      </w:r>
      <w:r w:rsidR="00E01A67" w:rsidRPr="0012002E">
        <w:rPr>
          <w:rFonts w:ascii="Johnston100 Light" w:hAnsi="Johnston100 Light"/>
          <w:spacing w:val="-4"/>
          <w:szCs w:val="24"/>
        </w:rPr>
        <w:t>.</w:t>
      </w:r>
      <w:r w:rsidRPr="0012002E">
        <w:rPr>
          <w:rFonts w:ascii="Johnston100 Light" w:hAnsi="Johnston100 Light"/>
          <w:spacing w:val="-4"/>
          <w:szCs w:val="24"/>
        </w:rPr>
        <w:t xml:space="preserve"> This information will also be used to evaluate the success of your project </w:t>
      </w:r>
      <w:r w:rsidR="00027BE8" w:rsidRPr="0012002E">
        <w:rPr>
          <w:rFonts w:ascii="Johnston100 Light" w:hAnsi="Johnston100 Light"/>
          <w:spacing w:val="-4"/>
          <w:szCs w:val="24"/>
        </w:rPr>
        <w:t xml:space="preserve">in </w:t>
      </w:r>
      <w:r w:rsidRPr="0012002E">
        <w:rPr>
          <w:rFonts w:ascii="Johnston100 Light" w:hAnsi="Johnston100 Light"/>
          <w:spacing w:val="-4"/>
          <w:szCs w:val="24"/>
        </w:rPr>
        <w:t xml:space="preserve">order to release </w:t>
      </w:r>
      <w:r w:rsidR="00CD422A" w:rsidRPr="0012002E">
        <w:rPr>
          <w:rFonts w:ascii="Johnston100 Light" w:hAnsi="Johnston100 Light"/>
          <w:spacing w:val="-4"/>
          <w:szCs w:val="24"/>
        </w:rPr>
        <w:t>funding for the following year</w:t>
      </w:r>
      <w:r w:rsidR="00FD7E45" w:rsidRPr="0012002E">
        <w:rPr>
          <w:rFonts w:ascii="Johnston100 Light" w:hAnsi="Johnston100 Light"/>
          <w:spacing w:val="-4"/>
          <w:szCs w:val="24"/>
        </w:rPr>
        <w:t>.</w:t>
      </w:r>
    </w:p>
    <w:p w14:paraId="3F4D6D4C" w14:textId="77777777" w:rsidR="00914C34" w:rsidRPr="0012002E" w:rsidRDefault="00914C34" w:rsidP="00826F86">
      <w:pPr>
        <w:spacing w:after="0"/>
        <w:rPr>
          <w:rFonts w:ascii="Johnston100 Light" w:hAnsi="Johnston100 Light"/>
          <w:spacing w:val="-4"/>
          <w:szCs w:val="24"/>
        </w:rPr>
      </w:pPr>
    </w:p>
    <w:p w14:paraId="0258A7A1" w14:textId="013CE959" w:rsidR="00F418D6" w:rsidRDefault="00933A67" w:rsidP="00826F86">
      <w:pPr>
        <w:spacing w:after="0"/>
        <w:rPr>
          <w:rFonts w:ascii="Johnston100 Light" w:hAnsi="Johnston100 Light"/>
          <w:szCs w:val="24"/>
        </w:rPr>
      </w:pPr>
      <w:r w:rsidRPr="0012002E">
        <w:rPr>
          <w:rFonts w:ascii="Johnston100 Light" w:hAnsi="Johnston100 Light"/>
          <w:szCs w:val="24"/>
        </w:rPr>
        <w:t>All projects must:</w:t>
      </w:r>
    </w:p>
    <w:p w14:paraId="18D0A944" w14:textId="77777777" w:rsidR="00914C34" w:rsidRPr="0012002E" w:rsidRDefault="00914C34" w:rsidP="00826F86">
      <w:pPr>
        <w:spacing w:after="0"/>
        <w:rPr>
          <w:rFonts w:ascii="Johnston100 Light" w:hAnsi="Johnston100 Light"/>
          <w:szCs w:val="24"/>
        </w:rPr>
      </w:pPr>
    </w:p>
    <w:p w14:paraId="1E23778C" w14:textId="7654EF0A" w:rsidR="00F418D6" w:rsidRPr="0012002E" w:rsidRDefault="00CD422A" w:rsidP="00826F86">
      <w:pPr>
        <w:pStyle w:val="ListParagraph"/>
        <w:numPr>
          <w:ilvl w:val="0"/>
          <w:numId w:val="6"/>
        </w:numPr>
        <w:spacing w:after="0"/>
        <w:rPr>
          <w:rFonts w:ascii="Johnston100 Light" w:hAnsi="Johnston100 Light"/>
          <w:szCs w:val="24"/>
        </w:rPr>
      </w:pPr>
      <w:r w:rsidRPr="0012002E">
        <w:rPr>
          <w:rFonts w:ascii="Johnston100 Light" w:hAnsi="Johnston100 Light"/>
          <w:szCs w:val="24"/>
        </w:rPr>
        <w:t>K</w:t>
      </w:r>
      <w:r w:rsidR="00933A67" w:rsidRPr="0012002E">
        <w:rPr>
          <w:rFonts w:ascii="Johnston100 Light" w:hAnsi="Johnston100 Light"/>
          <w:szCs w:val="24"/>
        </w:rPr>
        <w:t xml:space="preserve">eep a record of all Walking &amp; Cycling Grants London money spent (you </w:t>
      </w:r>
      <w:r w:rsidR="00A9578B" w:rsidRPr="0012002E">
        <w:rPr>
          <w:rFonts w:ascii="Johnston100 Light" w:hAnsi="Johnston100 Light"/>
          <w:szCs w:val="24"/>
        </w:rPr>
        <w:t>must</w:t>
      </w:r>
      <w:r w:rsidR="00933A67" w:rsidRPr="0012002E">
        <w:rPr>
          <w:rFonts w:ascii="Johnston100 Light" w:hAnsi="Johnston100 Light"/>
          <w:szCs w:val="24"/>
        </w:rPr>
        <w:t xml:space="preserve"> keep </w:t>
      </w:r>
      <w:r w:rsidR="00933A67" w:rsidRPr="0012002E">
        <w:rPr>
          <w:rFonts w:ascii="Johnston100 Light" w:hAnsi="Johnston100 Light"/>
          <w:b/>
          <w:szCs w:val="24"/>
        </w:rPr>
        <w:t>all</w:t>
      </w:r>
      <w:r w:rsidR="00933A67" w:rsidRPr="0012002E">
        <w:rPr>
          <w:rFonts w:ascii="Johnston100 Light" w:hAnsi="Johnston100 Light"/>
          <w:szCs w:val="24"/>
        </w:rPr>
        <w:t xml:space="preserve"> invoices and receipts)</w:t>
      </w:r>
    </w:p>
    <w:p w14:paraId="1C7DBBA3" w14:textId="3C2B55DD" w:rsidR="00F418D6" w:rsidRPr="0012002E" w:rsidRDefault="00CD422A" w:rsidP="00826F86">
      <w:pPr>
        <w:pStyle w:val="ListParagraph"/>
        <w:numPr>
          <w:ilvl w:val="0"/>
          <w:numId w:val="6"/>
        </w:numPr>
        <w:spacing w:after="0"/>
        <w:rPr>
          <w:rFonts w:ascii="Johnston100 Light" w:hAnsi="Johnston100 Light"/>
          <w:szCs w:val="24"/>
        </w:rPr>
      </w:pPr>
      <w:r w:rsidRPr="0012002E">
        <w:rPr>
          <w:rFonts w:ascii="Johnston100 Light" w:hAnsi="Johnston100 Light"/>
          <w:szCs w:val="24"/>
        </w:rPr>
        <w:t>K</w:t>
      </w:r>
      <w:r w:rsidR="00933A67" w:rsidRPr="0012002E">
        <w:rPr>
          <w:rFonts w:ascii="Johnston100 Light" w:hAnsi="Johnston100 Light"/>
          <w:szCs w:val="24"/>
        </w:rPr>
        <w:t>eep a register of attendance and type of activities delivered</w:t>
      </w:r>
    </w:p>
    <w:p w14:paraId="0FADE8C4" w14:textId="424D3DA2" w:rsidR="00CD422A" w:rsidRPr="0012002E" w:rsidRDefault="00CD422A" w:rsidP="00826F86">
      <w:pPr>
        <w:pStyle w:val="ListParagraph"/>
        <w:numPr>
          <w:ilvl w:val="0"/>
          <w:numId w:val="6"/>
        </w:numPr>
        <w:spacing w:after="0"/>
        <w:rPr>
          <w:rFonts w:ascii="Johnston100 Light" w:hAnsi="Johnston100 Light"/>
          <w:szCs w:val="24"/>
        </w:rPr>
      </w:pPr>
      <w:r w:rsidRPr="0012002E">
        <w:rPr>
          <w:rFonts w:ascii="Johnston100 Light" w:hAnsi="Johnston100 Light"/>
          <w:szCs w:val="24"/>
        </w:rPr>
        <w:t>C</w:t>
      </w:r>
      <w:r w:rsidR="00933A67" w:rsidRPr="0012002E">
        <w:rPr>
          <w:rFonts w:ascii="Johnston100 Light" w:hAnsi="Johnston100 Light"/>
          <w:szCs w:val="24"/>
        </w:rPr>
        <w:t>ollect feedback from participants</w:t>
      </w:r>
    </w:p>
    <w:p w14:paraId="34020A41" w14:textId="7E6AA273" w:rsidR="00F418D6" w:rsidRPr="0012002E" w:rsidRDefault="00CD422A" w:rsidP="00826F86">
      <w:pPr>
        <w:pStyle w:val="ListParagraph"/>
        <w:numPr>
          <w:ilvl w:val="0"/>
          <w:numId w:val="6"/>
        </w:numPr>
        <w:spacing w:after="0"/>
        <w:rPr>
          <w:rFonts w:ascii="Johnston100 Light" w:hAnsi="Johnston100 Light"/>
          <w:szCs w:val="24"/>
        </w:rPr>
      </w:pPr>
      <w:r w:rsidRPr="0012002E">
        <w:rPr>
          <w:rFonts w:ascii="Johnston100 Light" w:hAnsi="Johnston100 Light"/>
          <w:szCs w:val="24"/>
        </w:rPr>
        <w:t>P</w:t>
      </w:r>
      <w:r w:rsidR="00933A67" w:rsidRPr="0012002E">
        <w:rPr>
          <w:rFonts w:ascii="Johnston100 Light" w:hAnsi="Johnston100 Light"/>
          <w:szCs w:val="24"/>
        </w:rPr>
        <w:t>rovide a</w:t>
      </w:r>
      <w:r w:rsidR="009A4BAB" w:rsidRPr="0012002E">
        <w:rPr>
          <w:rFonts w:ascii="Johnston100 Light" w:hAnsi="Johnston100 Light"/>
          <w:szCs w:val="24"/>
        </w:rPr>
        <w:t xml:space="preserve"> mid-programme</w:t>
      </w:r>
      <w:r w:rsidR="00A9578B" w:rsidRPr="0012002E">
        <w:rPr>
          <w:rFonts w:ascii="Johnston100 Light" w:hAnsi="Johnston100 Light"/>
          <w:szCs w:val="24"/>
        </w:rPr>
        <w:t xml:space="preserve"> update </w:t>
      </w:r>
      <w:r w:rsidR="009A4BAB" w:rsidRPr="0012002E">
        <w:rPr>
          <w:rFonts w:ascii="Johnston100 Light" w:hAnsi="Johnston100 Light"/>
          <w:szCs w:val="24"/>
        </w:rPr>
        <w:t>and end of year or end of project report</w:t>
      </w:r>
      <w:r w:rsidR="00A9578B" w:rsidRPr="0012002E">
        <w:rPr>
          <w:rFonts w:ascii="Johnston100 Light" w:hAnsi="Johnston100 Light"/>
          <w:szCs w:val="24"/>
        </w:rPr>
        <w:t>,</w:t>
      </w:r>
      <w:r w:rsidR="00933A67" w:rsidRPr="0012002E">
        <w:rPr>
          <w:rFonts w:ascii="Johnston100 Light" w:hAnsi="Johnston100 Light"/>
          <w:szCs w:val="24"/>
        </w:rPr>
        <w:t xml:space="preserve"> and other progress updates as requested by the grants administrator</w:t>
      </w:r>
    </w:p>
    <w:p w14:paraId="4D50322F" w14:textId="452EDF4F" w:rsidR="00F418D6" w:rsidRPr="0012002E" w:rsidRDefault="00CD422A" w:rsidP="00826F86">
      <w:pPr>
        <w:pStyle w:val="ListParagraph"/>
        <w:numPr>
          <w:ilvl w:val="0"/>
          <w:numId w:val="6"/>
        </w:numPr>
        <w:spacing w:after="0"/>
        <w:rPr>
          <w:rFonts w:ascii="Johnston100 Light" w:hAnsi="Johnston100 Light"/>
          <w:szCs w:val="24"/>
        </w:rPr>
      </w:pPr>
      <w:r w:rsidRPr="0012002E">
        <w:rPr>
          <w:rFonts w:ascii="Johnston100 Light" w:hAnsi="Johnston100 Light"/>
          <w:szCs w:val="24"/>
        </w:rPr>
        <w:t>Pr</w:t>
      </w:r>
      <w:r w:rsidR="00933A67" w:rsidRPr="0012002E">
        <w:rPr>
          <w:rFonts w:ascii="Johnston100 Light" w:hAnsi="Johnston100 Light"/>
          <w:szCs w:val="24"/>
        </w:rPr>
        <w:t>ovide photos and quotes to illustrate the activities of the project</w:t>
      </w:r>
    </w:p>
    <w:p w14:paraId="3E8A7505" w14:textId="1F4C7BD9" w:rsidR="00B924BD" w:rsidRDefault="00B924BD" w:rsidP="00826F86">
      <w:pPr>
        <w:pStyle w:val="ListParagraph"/>
        <w:numPr>
          <w:ilvl w:val="0"/>
          <w:numId w:val="6"/>
        </w:numPr>
        <w:spacing w:after="0"/>
        <w:rPr>
          <w:rFonts w:ascii="Johnston100 Light" w:hAnsi="Johnston100 Light"/>
          <w:szCs w:val="24"/>
        </w:rPr>
      </w:pPr>
      <w:r w:rsidRPr="0012002E">
        <w:rPr>
          <w:rFonts w:ascii="Johnston100 Light" w:hAnsi="Johnston100 Light"/>
          <w:szCs w:val="24"/>
        </w:rPr>
        <w:t>Ensure that they do not act in a way that would bring Groundwork London, Transport for London and The London Marathon Charitable Trust into disrepute</w:t>
      </w:r>
    </w:p>
    <w:p w14:paraId="5437F000" w14:textId="77777777" w:rsidR="00914C34" w:rsidRPr="00914C34" w:rsidRDefault="00914C34" w:rsidP="00914C34">
      <w:pPr>
        <w:spacing w:after="0"/>
        <w:rPr>
          <w:rFonts w:ascii="Johnston100 Light" w:hAnsi="Johnston100 Light"/>
          <w:szCs w:val="24"/>
        </w:rPr>
      </w:pPr>
    </w:p>
    <w:p w14:paraId="279DB5A2" w14:textId="77777777" w:rsidR="003977E6" w:rsidRDefault="00933A67" w:rsidP="00826F86">
      <w:pPr>
        <w:spacing w:after="0"/>
        <w:rPr>
          <w:rFonts w:ascii="Johnston100 Light" w:hAnsi="Johnston100 Light"/>
          <w:spacing w:val="-4"/>
          <w:szCs w:val="24"/>
        </w:rPr>
      </w:pPr>
      <w:r w:rsidRPr="00914C34">
        <w:rPr>
          <w:rFonts w:ascii="Johnston100 Light" w:hAnsi="Johnston100 Light"/>
          <w:b/>
          <w:szCs w:val="24"/>
        </w:rPr>
        <w:t>You are responsible for making sure that</w:t>
      </w:r>
      <w:r w:rsidR="0027349F" w:rsidRPr="00914C34">
        <w:rPr>
          <w:rFonts w:ascii="Johnston100 Light" w:hAnsi="Johnston100 Light"/>
          <w:b/>
          <w:szCs w:val="24"/>
        </w:rPr>
        <w:t xml:space="preserve"> </w:t>
      </w:r>
      <w:r w:rsidRPr="00914C34">
        <w:rPr>
          <w:rFonts w:ascii="Johnston100 Light" w:hAnsi="Johnston100 Light"/>
          <w:b/>
          <w:szCs w:val="24"/>
        </w:rPr>
        <w:t>a</w:t>
      </w:r>
      <w:r w:rsidRPr="00914C34">
        <w:rPr>
          <w:rFonts w:ascii="Johnston100 Light" w:hAnsi="Johnston100 Light"/>
          <w:b/>
          <w:spacing w:val="-2"/>
          <w:szCs w:val="24"/>
        </w:rPr>
        <w:t>n</w:t>
      </w:r>
      <w:r w:rsidRPr="00914C34">
        <w:rPr>
          <w:rFonts w:ascii="Johnston100 Light" w:hAnsi="Johnston100 Light"/>
          <w:b/>
          <w:szCs w:val="24"/>
        </w:rPr>
        <w:t>y</w:t>
      </w:r>
      <w:r w:rsidRPr="00914C34">
        <w:rPr>
          <w:rFonts w:ascii="Johnston100 Light" w:hAnsi="Johnston100 Light"/>
          <w:b/>
          <w:spacing w:val="1"/>
          <w:szCs w:val="24"/>
        </w:rPr>
        <w:t xml:space="preserve"> </w:t>
      </w:r>
      <w:r w:rsidRPr="00914C34">
        <w:rPr>
          <w:rFonts w:ascii="Johnston100 Light" w:hAnsi="Johnston100 Light"/>
          <w:b/>
          <w:szCs w:val="24"/>
        </w:rPr>
        <w:t>photog</w:t>
      </w:r>
      <w:r w:rsidRPr="00914C34">
        <w:rPr>
          <w:rFonts w:ascii="Johnston100 Light" w:hAnsi="Johnston100 Light"/>
          <w:b/>
          <w:spacing w:val="-3"/>
          <w:szCs w:val="24"/>
        </w:rPr>
        <w:t>r</w:t>
      </w:r>
      <w:r w:rsidRPr="00914C34">
        <w:rPr>
          <w:rFonts w:ascii="Johnston100 Light" w:hAnsi="Johnston100 Light"/>
          <w:b/>
          <w:szCs w:val="24"/>
        </w:rPr>
        <w:t>aphs</w:t>
      </w:r>
      <w:r w:rsidRPr="00914C34">
        <w:rPr>
          <w:rFonts w:ascii="Johnston100 Light" w:hAnsi="Johnston100 Light"/>
          <w:b/>
          <w:spacing w:val="38"/>
          <w:szCs w:val="24"/>
        </w:rPr>
        <w:t xml:space="preserve"> </w:t>
      </w:r>
      <w:r w:rsidRPr="00914C34">
        <w:rPr>
          <w:rFonts w:ascii="Johnston100 Light" w:hAnsi="Johnston100 Light"/>
          <w:b/>
          <w:szCs w:val="24"/>
        </w:rPr>
        <w:t>submitted</w:t>
      </w:r>
      <w:r w:rsidRPr="00914C34">
        <w:rPr>
          <w:rFonts w:ascii="Johnston100 Light" w:hAnsi="Johnston100 Light"/>
          <w:b/>
          <w:spacing w:val="39"/>
          <w:szCs w:val="24"/>
        </w:rPr>
        <w:t xml:space="preserve"> </w:t>
      </w:r>
      <w:r w:rsidRPr="00914C34">
        <w:rPr>
          <w:rFonts w:ascii="Johnston100 Light" w:hAnsi="Johnston100 Light"/>
          <w:b/>
          <w:w w:val="105"/>
          <w:szCs w:val="24"/>
        </w:rPr>
        <w:t xml:space="preserve">are </w:t>
      </w:r>
      <w:r w:rsidRPr="00914C34">
        <w:rPr>
          <w:rFonts w:ascii="Johnston100 Light" w:hAnsi="Johnston100 Light"/>
          <w:b/>
          <w:szCs w:val="24"/>
        </w:rPr>
        <w:t>cleared</w:t>
      </w:r>
      <w:r w:rsidRPr="00914C34">
        <w:rPr>
          <w:rFonts w:ascii="Johnston100 Light" w:hAnsi="Johnston100 Light"/>
          <w:b/>
          <w:spacing w:val="25"/>
          <w:szCs w:val="24"/>
        </w:rPr>
        <w:t xml:space="preserve"> </w:t>
      </w:r>
      <w:r w:rsidRPr="00914C34">
        <w:rPr>
          <w:rFonts w:ascii="Johnston100 Light" w:hAnsi="Johnston100 Light"/>
          <w:b/>
          <w:szCs w:val="24"/>
        </w:rPr>
        <w:t>for</w:t>
      </w:r>
      <w:r w:rsidRPr="00914C34">
        <w:rPr>
          <w:rFonts w:ascii="Johnston100 Light" w:hAnsi="Johnston100 Light"/>
          <w:b/>
          <w:spacing w:val="-2"/>
          <w:szCs w:val="24"/>
        </w:rPr>
        <w:t xml:space="preserve"> </w:t>
      </w:r>
      <w:r w:rsidRPr="00914C34">
        <w:rPr>
          <w:rFonts w:ascii="Johnston100 Light" w:hAnsi="Johnston100 Light"/>
          <w:b/>
          <w:szCs w:val="24"/>
        </w:rPr>
        <w:t>use</w:t>
      </w:r>
      <w:r w:rsidRPr="00914C34">
        <w:rPr>
          <w:rFonts w:ascii="Johnston100 Light" w:hAnsi="Johnston100 Light"/>
          <w:b/>
          <w:spacing w:val="16"/>
          <w:szCs w:val="24"/>
        </w:rPr>
        <w:t xml:space="preserve"> </w:t>
      </w:r>
      <w:r w:rsidRPr="00914C34">
        <w:rPr>
          <w:rFonts w:ascii="Johnston100 Light" w:hAnsi="Johnston100 Light"/>
          <w:b/>
          <w:szCs w:val="24"/>
        </w:rPr>
        <w:t>by</w:t>
      </w:r>
      <w:r w:rsidRPr="00914C34">
        <w:rPr>
          <w:rFonts w:ascii="Johnston100 Light" w:hAnsi="Johnston100 Light"/>
          <w:b/>
          <w:spacing w:val="-11"/>
          <w:szCs w:val="24"/>
        </w:rPr>
        <w:t xml:space="preserve"> </w:t>
      </w:r>
      <w:r w:rsidR="007A09CC" w:rsidRPr="00914C34">
        <w:rPr>
          <w:rFonts w:ascii="Johnston100 Light" w:hAnsi="Johnston100 Light"/>
          <w:b/>
          <w:szCs w:val="24"/>
        </w:rPr>
        <w:t>Groundwork London,</w:t>
      </w:r>
      <w:r w:rsidRPr="00914C34">
        <w:rPr>
          <w:rFonts w:ascii="Johnston100 Light" w:hAnsi="Johnston100 Light"/>
          <w:b/>
          <w:szCs w:val="24"/>
        </w:rPr>
        <w:t xml:space="preserve"> Transport for London</w:t>
      </w:r>
      <w:r w:rsidR="007A09CC" w:rsidRPr="00914C34">
        <w:rPr>
          <w:rFonts w:ascii="Johnston100 Light" w:hAnsi="Johnston100 Light"/>
          <w:b/>
          <w:szCs w:val="24"/>
        </w:rPr>
        <w:t xml:space="preserve"> and </w:t>
      </w:r>
      <w:r w:rsidR="00CB2E19" w:rsidRPr="00914C34">
        <w:rPr>
          <w:rFonts w:ascii="Johnston100 Light" w:hAnsi="Johnston100 Light"/>
          <w:b/>
          <w:szCs w:val="24"/>
        </w:rPr>
        <w:t>T</w:t>
      </w:r>
      <w:r w:rsidR="003977E6">
        <w:rPr>
          <w:rFonts w:ascii="Johnston100 Light" w:hAnsi="Johnston100 Light"/>
          <w:b/>
          <w:szCs w:val="24"/>
        </w:rPr>
        <w:t xml:space="preserve">he London Marathon </w:t>
      </w:r>
      <w:r w:rsidR="007A09CC" w:rsidRPr="00914C34">
        <w:rPr>
          <w:rFonts w:ascii="Johnston100 Light" w:hAnsi="Johnston100 Light"/>
          <w:b/>
          <w:szCs w:val="24"/>
        </w:rPr>
        <w:t>Charitable Trust</w:t>
      </w:r>
      <w:r w:rsidRPr="0012002E">
        <w:rPr>
          <w:rFonts w:ascii="Johnston100 Light" w:hAnsi="Johnston100 Light"/>
          <w:szCs w:val="24"/>
        </w:rPr>
        <w:t xml:space="preserve"> </w:t>
      </w:r>
      <w:r w:rsidR="00B924BD" w:rsidRPr="0012002E">
        <w:rPr>
          <w:rFonts w:ascii="Johnston100 Light" w:hAnsi="Johnston100 Light"/>
          <w:spacing w:val="-4"/>
          <w:szCs w:val="24"/>
        </w:rPr>
        <w:t xml:space="preserve">to be </w:t>
      </w:r>
    </w:p>
    <w:p w14:paraId="0CB02DCF" w14:textId="77777777" w:rsidR="003977E6" w:rsidRDefault="003977E6" w:rsidP="00826F86">
      <w:pPr>
        <w:spacing w:after="0"/>
        <w:rPr>
          <w:rFonts w:ascii="Johnston100 Light" w:hAnsi="Johnston100 Light"/>
          <w:spacing w:val="-4"/>
          <w:szCs w:val="24"/>
        </w:rPr>
      </w:pPr>
    </w:p>
    <w:p w14:paraId="5DDA02D6" w14:textId="77777777" w:rsidR="003977E6" w:rsidRDefault="003977E6" w:rsidP="00826F86">
      <w:pPr>
        <w:spacing w:after="0"/>
        <w:rPr>
          <w:rFonts w:ascii="Johnston100 Light" w:hAnsi="Johnston100 Light"/>
          <w:spacing w:val="-4"/>
          <w:szCs w:val="24"/>
        </w:rPr>
      </w:pPr>
    </w:p>
    <w:p w14:paraId="18A2155C" w14:textId="684DD34D" w:rsidR="00F418D6" w:rsidRPr="00914C34" w:rsidRDefault="00B924BD" w:rsidP="00826F86">
      <w:pPr>
        <w:spacing w:after="0"/>
        <w:rPr>
          <w:rFonts w:ascii="Johnston100 Light" w:hAnsi="Johnston100 Light"/>
          <w:b/>
          <w:szCs w:val="24"/>
        </w:rPr>
      </w:pPr>
      <w:proofErr w:type="gramStart"/>
      <w:r w:rsidRPr="0012002E">
        <w:rPr>
          <w:rFonts w:ascii="Johnston100 Light" w:hAnsi="Johnston100 Light"/>
          <w:spacing w:val="-4"/>
          <w:szCs w:val="24"/>
        </w:rPr>
        <w:t>used</w:t>
      </w:r>
      <w:proofErr w:type="gramEnd"/>
      <w:r w:rsidRPr="0012002E">
        <w:rPr>
          <w:rFonts w:ascii="Johnston100 Light" w:hAnsi="Johnston100 Light"/>
          <w:spacing w:val="-4"/>
          <w:szCs w:val="24"/>
        </w:rPr>
        <w:t xml:space="preserve"> in publications, websites, social media channels and the general press. This means you need to obtain signed consent from those who are clearly recognisable in your photographs.</w:t>
      </w:r>
    </w:p>
    <w:p w14:paraId="00A86F07" w14:textId="77777777" w:rsidR="00914C34" w:rsidRPr="0012002E" w:rsidRDefault="00914C34" w:rsidP="00826F86">
      <w:pPr>
        <w:spacing w:after="0"/>
        <w:rPr>
          <w:rFonts w:ascii="Johnston100 Light" w:hAnsi="Johnston100 Light"/>
          <w:szCs w:val="24"/>
        </w:rPr>
      </w:pPr>
    </w:p>
    <w:p w14:paraId="1D1A2D8F" w14:textId="6E23050F" w:rsidR="00F418D6" w:rsidRDefault="00933A67" w:rsidP="00826F86">
      <w:pPr>
        <w:spacing w:after="0" w:line="250" w:lineRule="auto"/>
        <w:ind w:right="435"/>
        <w:rPr>
          <w:rFonts w:ascii="Johnston100 Light" w:hAnsi="Johnston100 Light"/>
          <w:szCs w:val="24"/>
        </w:rPr>
      </w:pPr>
      <w:r w:rsidRPr="0012002E">
        <w:rPr>
          <w:rFonts w:ascii="Johnston100 Light" w:hAnsi="Johnston100 Light"/>
          <w:szCs w:val="24"/>
        </w:rPr>
        <w:t xml:space="preserve">Groundwork London will provide you with monitoring forms for the above. </w:t>
      </w:r>
    </w:p>
    <w:p w14:paraId="5085F2FB" w14:textId="77777777" w:rsidR="00914C34" w:rsidRPr="0012002E" w:rsidRDefault="00914C34" w:rsidP="00826F86">
      <w:pPr>
        <w:spacing w:after="0" w:line="250" w:lineRule="auto"/>
        <w:ind w:right="435"/>
        <w:rPr>
          <w:rFonts w:ascii="Johnston100 Light" w:hAnsi="Johnston100 Light"/>
          <w:szCs w:val="24"/>
        </w:rPr>
      </w:pPr>
    </w:p>
    <w:p w14:paraId="10529733" w14:textId="3C55997E" w:rsidR="00F418D6" w:rsidRDefault="007A09CC" w:rsidP="00826F86">
      <w:pPr>
        <w:spacing w:after="0"/>
        <w:rPr>
          <w:rFonts w:ascii="Johnston100 Light" w:hAnsi="Johnston100 Light"/>
          <w:szCs w:val="24"/>
        </w:rPr>
      </w:pPr>
      <w:r w:rsidRPr="0012002E">
        <w:rPr>
          <w:rFonts w:ascii="Johnston100 Light" w:hAnsi="Johnston100 Light"/>
          <w:szCs w:val="24"/>
        </w:rPr>
        <w:t>Groundwork London,</w:t>
      </w:r>
      <w:r w:rsidR="00933A67" w:rsidRPr="0012002E">
        <w:rPr>
          <w:rFonts w:ascii="Johnston100 Light" w:hAnsi="Johnston100 Light"/>
          <w:szCs w:val="24"/>
        </w:rPr>
        <w:t xml:space="preserve"> Transport for London</w:t>
      </w:r>
      <w:r w:rsidRPr="0012002E">
        <w:rPr>
          <w:rFonts w:ascii="Johnston100 Light" w:hAnsi="Johnston100 Light"/>
          <w:szCs w:val="24"/>
        </w:rPr>
        <w:t xml:space="preserve"> and </w:t>
      </w:r>
      <w:r w:rsidR="00FF31C7" w:rsidRPr="0012002E">
        <w:rPr>
          <w:rFonts w:ascii="Johnston100 Light" w:hAnsi="Johnston100 Light"/>
          <w:szCs w:val="24"/>
        </w:rPr>
        <w:t>T</w:t>
      </w:r>
      <w:r w:rsidRPr="0012002E">
        <w:rPr>
          <w:rFonts w:ascii="Johnston100 Light" w:hAnsi="Johnston100 Light"/>
          <w:szCs w:val="24"/>
        </w:rPr>
        <w:t>he London Marathon Charitable Trust</w:t>
      </w:r>
      <w:r w:rsidR="00933A67" w:rsidRPr="0012002E">
        <w:rPr>
          <w:rFonts w:ascii="Johnston100 Light" w:hAnsi="Johnston100 Light"/>
          <w:szCs w:val="24"/>
        </w:rPr>
        <w:t xml:space="preserve"> retain the right to inspect your attendance and activity register at any time during the funding period. You will be required to submit the full register </w:t>
      </w:r>
      <w:r w:rsidR="00A9578B" w:rsidRPr="0012002E">
        <w:rPr>
          <w:rFonts w:ascii="Johnston100 Light" w:hAnsi="Johnston100 Light"/>
          <w:szCs w:val="24"/>
        </w:rPr>
        <w:t xml:space="preserve">information </w:t>
      </w:r>
      <w:r w:rsidR="00933A67" w:rsidRPr="0012002E">
        <w:rPr>
          <w:rFonts w:ascii="Johnston100 Light" w:hAnsi="Johnston100 Light"/>
          <w:szCs w:val="24"/>
        </w:rPr>
        <w:t>towards the end of the project year.</w:t>
      </w:r>
    </w:p>
    <w:p w14:paraId="3AEE4EE4" w14:textId="77777777" w:rsidR="00914C34" w:rsidRPr="0012002E" w:rsidRDefault="00914C34" w:rsidP="00826F86">
      <w:pPr>
        <w:spacing w:after="0"/>
        <w:rPr>
          <w:rFonts w:ascii="Johnston100 Light" w:hAnsi="Johnston100 Light"/>
          <w:szCs w:val="24"/>
        </w:rPr>
      </w:pPr>
    </w:p>
    <w:p w14:paraId="1AAB1A2C" w14:textId="34F195A8" w:rsidR="00B55897" w:rsidRDefault="00B55897" w:rsidP="00826F86">
      <w:pPr>
        <w:spacing w:after="0"/>
        <w:rPr>
          <w:rFonts w:ascii="Johnston100 Light" w:hAnsi="Johnston100 Light"/>
          <w:szCs w:val="24"/>
        </w:rPr>
      </w:pPr>
      <w:r w:rsidRPr="0012002E">
        <w:rPr>
          <w:rFonts w:ascii="Johnston100 Light" w:hAnsi="Johnston100 Light"/>
          <w:szCs w:val="24"/>
        </w:rPr>
        <w:t>Failure to provide this information may result in funding being withdrawn.</w:t>
      </w:r>
    </w:p>
    <w:p w14:paraId="3307306A" w14:textId="77777777" w:rsidR="00914C34" w:rsidRPr="0012002E" w:rsidRDefault="00914C34" w:rsidP="00826F86">
      <w:pPr>
        <w:spacing w:after="0"/>
        <w:rPr>
          <w:rFonts w:ascii="Johnston100 Light" w:hAnsi="Johnston100 Light"/>
          <w:szCs w:val="24"/>
        </w:rPr>
      </w:pPr>
    </w:p>
    <w:p w14:paraId="6CEAFB78" w14:textId="263DE1CD" w:rsidR="00F418D6" w:rsidRDefault="00933A67" w:rsidP="00914C34">
      <w:pPr>
        <w:pStyle w:val="Heading2"/>
        <w:spacing w:before="0" w:after="0"/>
        <w:rPr>
          <w:rFonts w:ascii="Johnston100 Light" w:hAnsi="Johnston100 Light"/>
          <w:sz w:val="24"/>
          <w:szCs w:val="24"/>
        </w:rPr>
      </w:pPr>
      <w:bookmarkStart w:id="12" w:name="_Toc109807387"/>
      <w:r w:rsidRPr="0012002E">
        <w:rPr>
          <w:rFonts w:ascii="Johnston100 Light" w:hAnsi="Johnston100 Light"/>
          <w:sz w:val="24"/>
          <w:szCs w:val="24"/>
        </w:rPr>
        <w:t>7.2 Obtaining</w:t>
      </w:r>
      <w:r w:rsidRPr="0012002E">
        <w:rPr>
          <w:rFonts w:ascii="Johnston100 Light" w:hAnsi="Johnston100 Light"/>
          <w:spacing w:val="32"/>
          <w:sz w:val="24"/>
          <w:szCs w:val="24"/>
        </w:rPr>
        <w:t xml:space="preserve"> </w:t>
      </w:r>
      <w:r w:rsidRPr="0012002E">
        <w:rPr>
          <w:rFonts w:ascii="Johnston100 Light" w:hAnsi="Johnston100 Light"/>
          <w:sz w:val="24"/>
          <w:szCs w:val="24"/>
        </w:rPr>
        <w:t>and</w:t>
      </w:r>
      <w:r w:rsidRPr="0012002E">
        <w:rPr>
          <w:rFonts w:ascii="Johnston100 Light" w:hAnsi="Johnston100 Light"/>
          <w:spacing w:val="5"/>
          <w:sz w:val="24"/>
          <w:szCs w:val="24"/>
        </w:rPr>
        <w:t xml:space="preserve"> </w:t>
      </w:r>
      <w:r w:rsidRPr="0012002E">
        <w:rPr>
          <w:rFonts w:ascii="Johnston100 Light" w:hAnsi="Johnston100 Light"/>
          <w:sz w:val="24"/>
          <w:szCs w:val="24"/>
        </w:rPr>
        <w:t>managing</w:t>
      </w:r>
      <w:r w:rsidRPr="0012002E">
        <w:rPr>
          <w:rFonts w:ascii="Johnston100 Light" w:hAnsi="Johnston100 Light"/>
          <w:spacing w:val="24"/>
          <w:sz w:val="24"/>
          <w:szCs w:val="24"/>
        </w:rPr>
        <w:t xml:space="preserve"> </w:t>
      </w:r>
      <w:r w:rsidRPr="0012002E">
        <w:rPr>
          <w:rFonts w:ascii="Johnston100 Light" w:hAnsi="Johnston100 Light"/>
          <w:sz w:val="24"/>
          <w:szCs w:val="24"/>
        </w:rPr>
        <w:t>equipment</w:t>
      </w:r>
      <w:bookmarkEnd w:id="12"/>
    </w:p>
    <w:p w14:paraId="2F0C3CCE" w14:textId="77777777" w:rsidR="00914C34" w:rsidRPr="00914C34" w:rsidRDefault="00914C34" w:rsidP="00914C34">
      <w:pPr>
        <w:spacing w:after="0"/>
        <w:rPr>
          <w:lang w:eastAsia="en-GB"/>
        </w:rPr>
      </w:pPr>
    </w:p>
    <w:p w14:paraId="1080A26B" w14:textId="502A4074" w:rsidR="00B55897" w:rsidRDefault="00933A67" w:rsidP="00826F86">
      <w:pPr>
        <w:spacing w:before="37" w:after="0"/>
        <w:rPr>
          <w:rFonts w:ascii="Johnston100 Light" w:hAnsi="Johnston100 Light"/>
          <w:szCs w:val="24"/>
        </w:rPr>
      </w:pPr>
      <w:r w:rsidRPr="0012002E">
        <w:rPr>
          <w:rFonts w:ascii="Johnston100 Light" w:hAnsi="Johnston100 Light"/>
          <w:szCs w:val="24"/>
        </w:rPr>
        <w:t xml:space="preserve">Some applications include proposals to purchase equipment for use by either the community or staff. The following rules apply in all cases </w:t>
      </w:r>
      <w:r w:rsidR="00B55897" w:rsidRPr="0012002E">
        <w:rPr>
          <w:rFonts w:ascii="Johnston100 Light" w:hAnsi="Johnston100 Light"/>
          <w:szCs w:val="24"/>
        </w:rPr>
        <w:t>except</w:t>
      </w:r>
      <w:r w:rsidRPr="0012002E">
        <w:rPr>
          <w:rFonts w:ascii="Johnston100 Light" w:hAnsi="Johnston100 Light"/>
          <w:szCs w:val="24"/>
        </w:rPr>
        <w:t xml:space="preserve"> where specifically exempted in the covering letter concerning your grant:</w:t>
      </w:r>
    </w:p>
    <w:p w14:paraId="7FF788B7" w14:textId="77777777" w:rsidR="00914C34" w:rsidRPr="0012002E" w:rsidRDefault="00914C34" w:rsidP="00826F86">
      <w:pPr>
        <w:spacing w:before="37" w:after="0"/>
        <w:rPr>
          <w:rFonts w:ascii="Johnston100 Light" w:hAnsi="Johnston100 Light"/>
          <w:spacing w:val="-4"/>
          <w:szCs w:val="24"/>
        </w:rPr>
      </w:pPr>
    </w:p>
    <w:p w14:paraId="0DBE1598" w14:textId="5791FB47" w:rsidR="00F418D6" w:rsidRPr="0012002E" w:rsidRDefault="00933A67" w:rsidP="00826F86">
      <w:pPr>
        <w:pStyle w:val="ListParagraph"/>
        <w:numPr>
          <w:ilvl w:val="0"/>
          <w:numId w:val="6"/>
        </w:numPr>
        <w:spacing w:before="37" w:after="0"/>
        <w:rPr>
          <w:rFonts w:ascii="Johnston100 Light" w:hAnsi="Johnston100 Light"/>
          <w:spacing w:val="-4"/>
          <w:szCs w:val="24"/>
        </w:rPr>
      </w:pPr>
      <w:r w:rsidRPr="0012002E">
        <w:rPr>
          <w:rFonts w:ascii="Johnston100 Light" w:hAnsi="Johnston100 Light"/>
          <w:spacing w:val="-4"/>
          <w:szCs w:val="24"/>
        </w:rPr>
        <w:t xml:space="preserve">Where bicycles or other equipment are purchased – such as waterproofs, pedometers, walking boots, walking poles, or </w:t>
      </w:r>
      <w:r w:rsidR="00D26D14" w:rsidRPr="0012002E">
        <w:rPr>
          <w:rFonts w:ascii="Johnston100 Light" w:hAnsi="Johnston100 Light"/>
          <w:spacing w:val="-4"/>
          <w:szCs w:val="24"/>
        </w:rPr>
        <w:t>backpacks, they</w:t>
      </w:r>
      <w:r w:rsidRPr="0012002E">
        <w:rPr>
          <w:rFonts w:ascii="Johnston100 Light" w:hAnsi="Johnston100 Light"/>
          <w:spacing w:val="-4"/>
          <w:szCs w:val="24"/>
        </w:rPr>
        <w:t xml:space="preserve"> must be </w:t>
      </w:r>
      <w:r w:rsidR="00CD422A" w:rsidRPr="0012002E">
        <w:rPr>
          <w:rFonts w:ascii="Johnston100 Light" w:hAnsi="Johnston100 Light"/>
          <w:spacing w:val="-4"/>
          <w:szCs w:val="24"/>
        </w:rPr>
        <w:t>retained by the orga</w:t>
      </w:r>
      <w:r w:rsidR="00DF6E22" w:rsidRPr="0012002E">
        <w:rPr>
          <w:rFonts w:ascii="Johnston100 Light" w:hAnsi="Johnston100 Light"/>
          <w:spacing w:val="-4"/>
          <w:szCs w:val="24"/>
        </w:rPr>
        <w:t xml:space="preserve">niser or ‘pooled’ </w:t>
      </w:r>
      <w:r w:rsidRPr="0012002E">
        <w:rPr>
          <w:rFonts w:ascii="Johnston100 Light" w:hAnsi="Johnston100 Light"/>
          <w:spacing w:val="-4"/>
          <w:szCs w:val="24"/>
        </w:rPr>
        <w:t>for general use, hire or loan</w:t>
      </w:r>
    </w:p>
    <w:p w14:paraId="504F2A61" w14:textId="0467A3FD" w:rsidR="00F418D6" w:rsidRPr="0012002E" w:rsidRDefault="00933A67" w:rsidP="00826F86">
      <w:pPr>
        <w:pStyle w:val="ListParagraph"/>
        <w:numPr>
          <w:ilvl w:val="0"/>
          <w:numId w:val="6"/>
        </w:numPr>
        <w:spacing w:before="37" w:after="0"/>
        <w:rPr>
          <w:rFonts w:ascii="Johnston100 Light" w:hAnsi="Johnston100 Light"/>
          <w:szCs w:val="24"/>
        </w:rPr>
      </w:pPr>
      <w:r w:rsidRPr="0012002E">
        <w:rPr>
          <w:rFonts w:ascii="Johnston100 Light" w:hAnsi="Johnston100 Light"/>
          <w:szCs w:val="24"/>
        </w:rPr>
        <w:t>Where cycles are hired out to users, all proceeds must be reinvested into the project: maintaining/repairing the cycles, PR to develop the scheme, into creating a site travel plan, or other appropriate uses to develop or sustain your project</w:t>
      </w:r>
    </w:p>
    <w:p w14:paraId="47476749" w14:textId="77777777" w:rsidR="003977E6" w:rsidRDefault="00933A67" w:rsidP="00826F86">
      <w:pPr>
        <w:pStyle w:val="ListParagraph"/>
        <w:numPr>
          <w:ilvl w:val="0"/>
          <w:numId w:val="6"/>
        </w:numPr>
        <w:spacing w:before="37" w:after="0"/>
        <w:rPr>
          <w:rFonts w:ascii="Johnston100 Light" w:hAnsi="Johnston100 Light"/>
          <w:szCs w:val="24"/>
        </w:rPr>
      </w:pPr>
      <w:r w:rsidRPr="0012002E">
        <w:rPr>
          <w:rFonts w:ascii="Johnston100 Light" w:hAnsi="Johnston100 Light"/>
          <w:szCs w:val="24"/>
        </w:rPr>
        <w:t xml:space="preserve">For walking groups, when loaning equipment such as walking boots you must ensure these are returned at the end of the session. If you choose to let participants take </w:t>
      </w:r>
      <w:r w:rsidR="00DF6E22" w:rsidRPr="0012002E">
        <w:rPr>
          <w:rFonts w:ascii="Johnston100 Light" w:hAnsi="Johnston100 Light"/>
          <w:szCs w:val="24"/>
        </w:rPr>
        <w:t>equipment</w:t>
      </w:r>
      <w:r w:rsidRPr="0012002E">
        <w:rPr>
          <w:rFonts w:ascii="Johnston100 Light" w:hAnsi="Johnston100 Light"/>
          <w:szCs w:val="24"/>
        </w:rPr>
        <w:t xml:space="preserve"> home, you must have assurance that they will </w:t>
      </w:r>
    </w:p>
    <w:p w14:paraId="003DAE76" w14:textId="77777777" w:rsidR="003977E6" w:rsidRDefault="003977E6" w:rsidP="003977E6">
      <w:pPr>
        <w:pStyle w:val="ListParagraph"/>
        <w:spacing w:before="37" w:after="0"/>
        <w:ind w:left="360"/>
        <w:rPr>
          <w:rFonts w:ascii="Johnston100 Light" w:hAnsi="Johnston100 Light"/>
          <w:szCs w:val="24"/>
        </w:rPr>
      </w:pPr>
    </w:p>
    <w:p w14:paraId="0819B3FE" w14:textId="19522AB9" w:rsidR="00F418D6" w:rsidRPr="0012002E" w:rsidRDefault="00933A67" w:rsidP="003977E6">
      <w:pPr>
        <w:pStyle w:val="ListParagraph"/>
        <w:spacing w:before="37" w:after="0"/>
        <w:ind w:left="360"/>
        <w:rPr>
          <w:rFonts w:ascii="Johnston100 Light" w:hAnsi="Johnston100 Light"/>
          <w:szCs w:val="24"/>
        </w:rPr>
      </w:pPr>
      <w:proofErr w:type="gramStart"/>
      <w:r w:rsidRPr="0012002E">
        <w:rPr>
          <w:rFonts w:ascii="Johnston100 Light" w:hAnsi="Johnston100 Light"/>
          <w:szCs w:val="24"/>
        </w:rPr>
        <w:lastRenderedPageBreak/>
        <w:t>return</w:t>
      </w:r>
      <w:proofErr w:type="gramEnd"/>
      <w:r w:rsidRPr="0012002E">
        <w:rPr>
          <w:rFonts w:ascii="Johnston100 Light" w:hAnsi="Johnston100 Light"/>
          <w:szCs w:val="24"/>
        </w:rPr>
        <w:t xml:space="preserve"> </w:t>
      </w:r>
      <w:r w:rsidR="00DF6E22" w:rsidRPr="0012002E">
        <w:rPr>
          <w:rFonts w:ascii="Johnston100 Light" w:hAnsi="Johnston100 Light"/>
          <w:szCs w:val="24"/>
        </w:rPr>
        <w:t>it promptly</w:t>
      </w:r>
      <w:r w:rsidRPr="0012002E">
        <w:rPr>
          <w:rFonts w:ascii="Johnston100 Light" w:hAnsi="Johnston100 Light"/>
          <w:szCs w:val="24"/>
        </w:rPr>
        <w:t xml:space="preserve">. You may wish to offer the equipment as a ‘prize’ for attending </w:t>
      </w:r>
      <w:r w:rsidR="00DF6E22" w:rsidRPr="0012002E">
        <w:rPr>
          <w:rFonts w:ascii="Johnston100 Light" w:hAnsi="Johnston100 Light"/>
          <w:szCs w:val="24"/>
        </w:rPr>
        <w:t>all</w:t>
      </w:r>
      <w:r w:rsidRPr="0012002E">
        <w:rPr>
          <w:rFonts w:ascii="Johnston100 Light" w:hAnsi="Johnston100 Light"/>
          <w:szCs w:val="24"/>
        </w:rPr>
        <w:t xml:space="preserve"> the sessions</w:t>
      </w:r>
    </w:p>
    <w:p w14:paraId="5D1AC833" w14:textId="5C5D73AA" w:rsidR="00F418D6" w:rsidRPr="0012002E" w:rsidRDefault="00933A67" w:rsidP="00826F86">
      <w:pPr>
        <w:pStyle w:val="ListParagraph"/>
        <w:numPr>
          <w:ilvl w:val="0"/>
          <w:numId w:val="6"/>
        </w:numPr>
        <w:spacing w:before="37" w:after="0"/>
        <w:rPr>
          <w:rFonts w:ascii="Johnston100 Light" w:hAnsi="Johnston100 Light"/>
          <w:szCs w:val="24"/>
        </w:rPr>
      </w:pPr>
      <w:r w:rsidRPr="0012002E">
        <w:rPr>
          <w:rFonts w:ascii="Johnston100 Light" w:hAnsi="Johnston100 Light"/>
          <w:szCs w:val="24"/>
        </w:rPr>
        <w:t xml:space="preserve">You must nominate an individual who will be responsible for administering the </w:t>
      </w:r>
      <w:r w:rsidR="00DF6E22" w:rsidRPr="0012002E">
        <w:rPr>
          <w:rFonts w:ascii="Johnston100 Light" w:hAnsi="Johnston100 Light"/>
          <w:szCs w:val="24"/>
        </w:rPr>
        <w:t>shared ‘</w:t>
      </w:r>
      <w:r w:rsidRPr="0012002E">
        <w:rPr>
          <w:rFonts w:ascii="Johnston100 Light" w:hAnsi="Johnston100 Light"/>
          <w:szCs w:val="24"/>
        </w:rPr>
        <w:t>pool</w:t>
      </w:r>
      <w:r w:rsidR="00DF6E22" w:rsidRPr="0012002E">
        <w:rPr>
          <w:rFonts w:ascii="Johnston100 Light" w:hAnsi="Johnston100 Light"/>
          <w:szCs w:val="24"/>
        </w:rPr>
        <w:t>’</w:t>
      </w:r>
      <w:r w:rsidRPr="0012002E">
        <w:rPr>
          <w:rFonts w:ascii="Johnston100 Light" w:hAnsi="Johnston100 Light"/>
          <w:szCs w:val="24"/>
        </w:rPr>
        <w:t xml:space="preserve"> of bicycles or other equipment. That person should be trained in basic cycle mechanics (</w:t>
      </w:r>
      <w:r w:rsidR="00DF6E22" w:rsidRPr="0012002E">
        <w:rPr>
          <w:rFonts w:ascii="Johnston100 Light" w:hAnsi="Johnston100 Light"/>
          <w:szCs w:val="24"/>
        </w:rPr>
        <w:t>for pool cycles</w:t>
      </w:r>
      <w:r w:rsidRPr="0012002E">
        <w:rPr>
          <w:rFonts w:ascii="Johnston100 Light" w:hAnsi="Johnston100 Light"/>
          <w:szCs w:val="24"/>
        </w:rPr>
        <w:t>). The cost of a staff member being trained in maintenance can be incorporated into your budget</w:t>
      </w:r>
    </w:p>
    <w:p w14:paraId="677F3DD1" w14:textId="3C0C59AC" w:rsidR="00F418D6" w:rsidRPr="0012002E" w:rsidRDefault="00933A67" w:rsidP="00826F86">
      <w:pPr>
        <w:pStyle w:val="ListParagraph"/>
        <w:numPr>
          <w:ilvl w:val="0"/>
          <w:numId w:val="6"/>
        </w:numPr>
        <w:spacing w:before="37" w:after="0"/>
        <w:rPr>
          <w:rFonts w:ascii="Johnston100 Light" w:hAnsi="Johnston100 Light"/>
          <w:szCs w:val="24"/>
        </w:rPr>
      </w:pPr>
      <w:r w:rsidRPr="0012002E">
        <w:rPr>
          <w:rFonts w:ascii="Johnston100 Light" w:hAnsi="Johnston100 Light"/>
          <w:szCs w:val="24"/>
        </w:rPr>
        <w:t>Pool cycles must be insured against theft and relevant public liabilities. Costs can be included in your budget</w:t>
      </w:r>
    </w:p>
    <w:p w14:paraId="17736D58" w14:textId="633513D5" w:rsidR="00F418D6" w:rsidRPr="0012002E" w:rsidRDefault="00933A67" w:rsidP="00826F86">
      <w:pPr>
        <w:pStyle w:val="ListParagraph"/>
        <w:numPr>
          <w:ilvl w:val="0"/>
          <w:numId w:val="6"/>
        </w:numPr>
        <w:spacing w:before="37" w:after="0"/>
        <w:rPr>
          <w:rFonts w:ascii="Johnston100 Light" w:hAnsi="Johnston100 Light"/>
          <w:szCs w:val="24"/>
        </w:rPr>
      </w:pPr>
      <w:r w:rsidRPr="0012002E">
        <w:rPr>
          <w:rFonts w:ascii="Johnston100 Light" w:hAnsi="Johnston100 Light"/>
          <w:szCs w:val="24"/>
        </w:rPr>
        <w:t xml:space="preserve">Whilst equipment remains the property of the funders for five years from the date of purchase, it is the project’s responsibility to insure and maintain it for the duration of the project. You will need to provide evidence of </w:t>
      </w:r>
      <w:r w:rsidR="00DF6E22" w:rsidRPr="0012002E">
        <w:rPr>
          <w:rFonts w:ascii="Johnston100 Light" w:hAnsi="Johnston100 Light"/>
          <w:szCs w:val="24"/>
        </w:rPr>
        <w:t>this,</w:t>
      </w:r>
      <w:r w:rsidRPr="0012002E">
        <w:rPr>
          <w:rFonts w:ascii="Johnston100 Light" w:hAnsi="Johnston100 Light"/>
          <w:szCs w:val="24"/>
        </w:rPr>
        <w:t xml:space="preserve"> and any cost incurred can be included in your application</w:t>
      </w:r>
    </w:p>
    <w:p w14:paraId="42368A75" w14:textId="64C8072E" w:rsidR="00F418D6" w:rsidRPr="0012002E" w:rsidRDefault="00933A67" w:rsidP="00826F86">
      <w:pPr>
        <w:pStyle w:val="ListParagraph"/>
        <w:numPr>
          <w:ilvl w:val="0"/>
          <w:numId w:val="6"/>
        </w:numPr>
        <w:spacing w:before="37" w:after="0"/>
        <w:rPr>
          <w:rFonts w:ascii="Johnston100 Light" w:hAnsi="Johnston100 Light"/>
          <w:spacing w:val="-4"/>
          <w:szCs w:val="24"/>
        </w:rPr>
      </w:pPr>
      <w:r w:rsidRPr="0012002E">
        <w:rPr>
          <w:rFonts w:ascii="Johnston100 Light" w:hAnsi="Johnston100 Light"/>
          <w:spacing w:val="-4"/>
          <w:szCs w:val="24"/>
        </w:rPr>
        <w:t>Groundwork London reserves the right to reclaim the equipment purchased with Walking &amp; Cycling Grants London funding should the project fail to deliver or breach the Terms &amp; Conditions of the grants scheme. If this happens, the equipment will be allocated to another project</w:t>
      </w:r>
    </w:p>
    <w:p w14:paraId="1E9181A0" w14:textId="1A78E193" w:rsidR="00163B94" w:rsidRDefault="00933A67" w:rsidP="00826F86">
      <w:pPr>
        <w:pStyle w:val="ListParagraph"/>
        <w:numPr>
          <w:ilvl w:val="0"/>
          <w:numId w:val="6"/>
        </w:numPr>
        <w:spacing w:before="37" w:after="0"/>
        <w:rPr>
          <w:rFonts w:ascii="Johnston100 Light" w:hAnsi="Johnston100 Light"/>
          <w:spacing w:val="-4"/>
          <w:szCs w:val="24"/>
        </w:rPr>
      </w:pPr>
      <w:r w:rsidRPr="0012002E">
        <w:rPr>
          <w:rFonts w:ascii="Johnston100 Light" w:hAnsi="Johnston100 Light"/>
          <w:spacing w:val="-4"/>
          <w:szCs w:val="24"/>
        </w:rPr>
        <w:t>Unless the project is purchasing specialist bicycles for use by people with special needs or disabilities, or cargo bikes, the maximum cost that Walking &amp; Cycling Grants London will fund is £</w:t>
      </w:r>
      <w:r w:rsidR="00924D36" w:rsidRPr="0012002E">
        <w:rPr>
          <w:rFonts w:ascii="Johnston100 Light" w:hAnsi="Johnston100 Light"/>
          <w:spacing w:val="-4"/>
          <w:szCs w:val="24"/>
        </w:rPr>
        <w:t>5</w:t>
      </w:r>
      <w:r w:rsidRPr="0012002E">
        <w:rPr>
          <w:rFonts w:ascii="Johnston100 Light" w:hAnsi="Johnston100 Light"/>
          <w:spacing w:val="-4"/>
          <w:szCs w:val="24"/>
        </w:rPr>
        <w:t>00 per bicycle.</w:t>
      </w:r>
    </w:p>
    <w:p w14:paraId="2A7279FA" w14:textId="77777777" w:rsidR="00914C34" w:rsidRPr="00914C34" w:rsidRDefault="00914C34" w:rsidP="00914C34">
      <w:pPr>
        <w:spacing w:before="37" w:after="0"/>
        <w:rPr>
          <w:rFonts w:ascii="Johnston100 Light" w:hAnsi="Johnston100 Light"/>
          <w:spacing w:val="-4"/>
          <w:szCs w:val="24"/>
        </w:rPr>
      </w:pPr>
    </w:p>
    <w:p w14:paraId="416A7AE7" w14:textId="0F79673F" w:rsidR="00F418D6" w:rsidRDefault="00933A67" w:rsidP="00914C34">
      <w:pPr>
        <w:pStyle w:val="Heading2"/>
        <w:spacing w:before="0" w:after="0"/>
        <w:rPr>
          <w:rFonts w:ascii="Johnston100 Light" w:hAnsi="Johnston100 Light"/>
          <w:sz w:val="24"/>
          <w:szCs w:val="24"/>
        </w:rPr>
      </w:pPr>
      <w:bookmarkStart w:id="13" w:name="_Toc109807388"/>
      <w:r w:rsidRPr="0012002E">
        <w:rPr>
          <w:rFonts w:ascii="Johnston100 Light" w:hAnsi="Johnston100 Light"/>
          <w:sz w:val="24"/>
          <w:szCs w:val="24"/>
        </w:rPr>
        <w:t xml:space="preserve">7.3 </w:t>
      </w:r>
      <w:r w:rsidRPr="0012002E">
        <w:rPr>
          <w:rFonts w:ascii="Johnston100 Light" w:hAnsi="Johnston100 Light"/>
          <w:sz w:val="24"/>
          <w:szCs w:val="24"/>
        </w:rPr>
        <w:tab/>
        <w:t>Promotional materials/media</w:t>
      </w:r>
      <w:bookmarkEnd w:id="13"/>
    </w:p>
    <w:p w14:paraId="3F7AA7DD" w14:textId="77777777" w:rsidR="00914C34" w:rsidRPr="00914C34" w:rsidRDefault="00914C34" w:rsidP="00914C34">
      <w:pPr>
        <w:spacing w:after="0"/>
        <w:rPr>
          <w:lang w:eastAsia="en-GB"/>
        </w:rPr>
      </w:pPr>
    </w:p>
    <w:p w14:paraId="2CF9C5F0" w14:textId="465FBB98" w:rsidR="00F418D6" w:rsidRDefault="00933A67" w:rsidP="00826F86">
      <w:pPr>
        <w:spacing w:after="0"/>
        <w:ind w:left="360"/>
        <w:rPr>
          <w:rFonts w:ascii="Johnston100 Light" w:hAnsi="Johnston100 Light"/>
          <w:spacing w:val="-4"/>
          <w:szCs w:val="24"/>
        </w:rPr>
      </w:pPr>
      <w:r w:rsidRPr="0012002E">
        <w:rPr>
          <w:rFonts w:ascii="Johnston100 Light" w:hAnsi="Johnston100 Light"/>
          <w:spacing w:val="-4"/>
          <w:szCs w:val="24"/>
        </w:rPr>
        <w:t xml:space="preserve">Many applications request funds for promotional materials and media exposure. </w:t>
      </w:r>
      <w:r w:rsidR="00D605B7" w:rsidRPr="0012002E">
        <w:rPr>
          <w:rFonts w:ascii="Johnston100 Light" w:hAnsi="Johnston100 Light"/>
          <w:spacing w:val="-4"/>
          <w:szCs w:val="24"/>
        </w:rPr>
        <w:t>Part of t</w:t>
      </w:r>
      <w:r w:rsidRPr="0012002E">
        <w:rPr>
          <w:rFonts w:ascii="Johnston100 Light" w:hAnsi="Johnston100 Light"/>
          <w:spacing w:val="-4"/>
          <w:szCs w:val="24"/>
        </w:rPr>
        <w:t>he purpose of the grant is to raise local awareness of positive messages about walking or cycling and as such, a degree of publicity is essential.</w:t>
      </w:r>
    </w:p>
    <w:p w14:paraId="61AC8C4F" w14:textId="77777777" w:rsidR="00914C34" w:rsidRPr="0012002E" w:rsidRDefault="00914C34" w:rsidP="00826F86">
      <w:pPr>
        <w:spacing w:after="0"/>
        <w:ind w:left="360"/>
        <w:rPr>
          <w:rFonts w:ascii="Johnston100 Light" w:hAnsi="Johnston100 Light"/>
          <w:spacing w:val="-4"/>
          <w:szCs w:val="24"/>
        </w:rPr>
      </w:pPr>
    </w:p>
    <w:p w14:paraId="699F17C5" w14:textId="4A26CA89" w:rsidR="00F418D6" w:rsidRDefault="00933A67" w:rsidP="00826F86">
      <w:pPr>
        <w:spacing w:after="0"/>
        <w:ind w:left="360"/>
        <w:rPr>
          <w:rFonts w:ascii="Johnston100 Light" w:hAnsi="Johnston100 Light"/>
          <w:spacing w:val="-6"/>
          <w:szCs w:val="24"/>
        </w:rPr>
      </w:pPr>
      <w:r w:rsidRPr="0012002E">
        <w:rPr>
          <w:rFonts w:ascii="Johnston100 Light" w:hAnsi="Johnston100 Light"/>
          <w:szCs w:val="24"/>
        </w:rPr>
        <w:t>However, the promotional activity must also be reasonable and p</w:t>
      </w:r>
      <w:r w:rsidR="00510ECF" w:rsidRPr="0012002E">
        <w:rPr>
          <w:rFonts w:ascii="Johnston100 Light" w:hAnsi="Johnston100 Light"/>
          <w:szCs w:val="24"/>
        </w:rPr>
        <w:t xml:space="preserve">roportionate to the walking or </w:t>
      </w:r>
      <w:r w:rsidRPr="0012002E">
        <w:rPr>
          <w:rFonts w:ascii="Johnston100 Light" w:hAnsi="Johnston100 Light"/>
          <w:szCs w:val="24"/>
        </w:rPr>
        <w:t>cycling activities</w:t>
      </w:r>
      <w:r w:rsidR="00DF6E22" w:rsidRPr="0012002E">
        <w:rPr>
          <w:rFonts w:ascii="Johnston100 Light" w:hAnsi="Johnston100 Light"/>
          <w:szCs w:val="24"/>
        </w:rPr>
        <w:t xml:space="preserve"> and where possibly, free promotional opportunities should be used such as social media or local community channels</w:t>
      </w:r>
      <w:r w:rsidRPr="0012002E">
        <w:rPr>
          <w:rFonts w:ascii="Johnston100 Light" w:hAnsi="Johnston100 Light"/>
          <w:szCs w:val="24"/>
        </w:rPr>
        <w:t xml:space="preserve">. </w:t>
      </w:r>
      <w:r w:rsidRPr="0012002E">
        <w:rPr>
          <w:rFonts w:ascii="Johnston100 Light" w:hAnsi="Johnston100 Light"/>
          <w:spacing w:val="-6"/>
          <w:szCs w:val="24"/>
        </w:rPr>
        <w:t xml:space="preserve">A template </w:t>
      </w:r>
      <w:r w:rsidRPr="0012002E">
        <w:rPr>
          <w:rFonts w:ascii="Johnston100 Light" w:hAnsi="Johnston100 Light"/>
          <w:spacing w:val="-6"/>
          <w:szCs w:val="24"/>
        </w:rPr>
        <w:t>press release will be provided to you</w:t>
      </w:r>
      <w:r w:rsidR="00674385" w:rsidRPr="0012002E">
        <w:rPr>
          <w:rFonts w:ascii="Johnston100 Light" w:hAnsi="Johnston100 Light"/>
          <w:spacing w:val="-6"/>
          <w:szCs w:val="24"/>
        </w:rPr>
        <w:t xml:space="preserve"> in the Awarded projects guide</w:t>
      </w:r>
      <w:r w:rsidRPr="0012002E">
        <w:rPr>
          <w:rFonts w:ascii="Johnston100 Light" w:hAnsi="Johnston100 Light"/>
          <w:spacing w:val="-6"/>
          <w:szCs w:val="24"/>
        </w:rPr>
        <w:t>.</w:t>
      </w:r>
      <w:r w:rsidR="00C853D1" w:rsidRPr="0012002E">
        <w:rPr>
          <w:rFonts w:ascii="Johnston100 Light" w:hAnsi="Johnston100 Light"/>
          <w:spacing w:val="-6"/>
          <w:szCs w:val="24"/>
        </w:rPr>
        <w:t xml:space="preserve"> We will also provide details on use of logos and acknowledgement of funding within awarded project information, which you must follow.</w:t>
      </w:r>
    </w:p>
    <w:p w14:paraId="4D34B43F" w14:textId="77777777" w:rsidR="00914C34" w:rsidRPr="0012002E" w:rsidRDefault="00914C34" w:rsidP="00826F86">
      <w:pPr>
        <w:spacing w:after="0"/>
        <w:ind w:left="360"/>
        <w:rPr>
          <w:rFonts w:ascii="Johnston100 Light" w:hAnsi="Johnston100 Light"/>
          <w:spacing w:val="-6"/>
          <w:szCs w:val="24"/>
        </w:rPr>
      </w:pPr>
    </w:p>
    <w:p w14:paraId="175FC20D" w14:textId="564B6575" w:rsidR="00F418D6" w:rsidRDefault="00933A67" w:rsidP="00914C34">
      <w:pPr>
        <w:pStyle w:val="Heading2"/>
        <w:spacing w:before="0" w:after="0"/>
        <w:rPr>
          <w:rFonts w:ascii="Johnston100 Light" w:hAnsi="Johnston100 Light"/>
          <w:sz w:val="24"/>
          <w:szCs w:val="24"/>
        </w:rPr>
      </w:pPr>
      <w:bookmarkStart w:id="14" w:name="_Toc109807389"/>
      <w:r w:rsidRPr="0012002E">
        <w:rPr>
          <w:rFonts w:ascii="Johnston100 Light" w:hAnsi="Johnston100 Light"/>
          <w:sz w:val="24"/>
          <w:szCs w:val="24"/>
        </w:rPr>
        <w:t>7.4</w:t>
      </w:r>
      <w:r w:rsidRPr="0012002E">
        <w:rPr>
          <w:rFonts w:ascii="Johnston100 Light" w:hAnsi="Johnston100 Light"/>
          <w:sz w:val="24"/>
          <w:szCs w:val="24"/>
        </w:rPr>
        <w:tab/>
        <w:t xml:space="preserve"> </w:t>
      </w:r>
      <w:r w:rsidRPr="0012002E">
        <w:rPr>
          <w:rFonts w:ascii="Johnston100 Light" w:hAnsi="Johnston100 Light"/>
          <w:spacing w:val="-5"/>
          <w:w w:val="108"/>
          <w:sz w:val="24"/>
          <w:szCs w:val="24"/>
        </w:rPr>
        <w:t>P</w:t>
      </w:r>
      <w:r w:rsidRPr="0012002E">
        <w:rPr>
          <w:rFonts w:ascii="Johnston100 Light" w:hAnsi="Johnston100 Light"/>
          <w:spacing w:val="-4"/>
          <w:w w:val="108"/>
          <w:sz w:val="24"/>
          <w:szCs w:val="24"/>
        </w:rPr>
        <w:t>a</w:t>
      </w:r>
      <w:r w:rsidRPr="0012002E">
        <w:rPr>
          <w:rFonts w:ascii="Johnston100 Light" w:hAnsi="Johnston100 Light"/>
          <w:w w:val="108"/>
          <w:sz w:val="24"/>
          <w:szCs w:val="24"/>
        </w:rPr>
        <w:t>yment</w:t>
      </w:r>
      <w:r w:rsidRPr="0012002E">
        <w:rPr>
          <w:rFonts w:ascii="Johnston100 Light" w:hAnsi="Johnston100 Light"/>
          <w:spacing w:val="-9"/>
          <w:w w:val="108"/>
          <w:sz w:val="24"/>
          <w:szCs w:val="24"/>
        </w:rPr>
        <w:t xml:space="preserve"> </w:t>
      </w:r>
      <w:r w:rsidR="0027349F" w:rsidRPr="0012002E">
        <w:rPr>
          <w:rFonts w:ascii="Johnston100 Light" w:hAnsi="Johnston100 Light"/>
          <w:sz w:val="24"/>
          <w:szCs w:val="24"/>
        </w:rPr>
        <w:t>structure</w:t>
      </w:r>
      <w:bookmarkEnd w:id="14"/>
    </w:p>
    <w:p w14:paraId="2580106C" w14:textId="77777777" w:rsidR="00914C34" w:rsidRPr="00914C34" w:rsidRDefault="00914C34" w:rsidP="00914C34">
      <w:pPr>
        <w:spacing w:after="0"/>
        <w:rPr>
          <w:lang w:eastAsia="en-GB"/>
        </w:rPr>
      </w:pPr>
    </w:p>
    <w:p w14:paraId="4FA42C43" w14:textId="7F5A4B79" w:rsidR="00F418D6" w:rsidRDefault="00933A67" w:rsidP="00826F86">
      <w:pPr>
        <w:spacing w:after="0"/>
        <w:rPr>
          <w:rFonts w:ascii="Johnston100 Light" w:hAnsi="Johnston100 Light"/>
          <w:spacing w:val="-2"/>
          <w:szCs w:val="24"/>
        </w:rPr>
      </w:pPr>
      <w:r w:rsidRPr="0012002E">
        <w:rPr>
          <w:rFonts w:ascii="Johnston100 Light" w:hAnsi="Johnston100 Light"/>
          <w:spacing w:val="-2"/>
          <w:szCs w:val="24"/>
        </w:rPr>
        <w:t xml:space="preserve">Payments to successful projects will be made as stated </w:t>
      </w:r>
      <w:r w:rsidR="00DF6E22" w:rsidRPr="0012002E">
        <w:rPr>
          <w:rFonts w:ascii="Johnston100 Light" w:hAnsi="Johnston100 Light"/>
          <w:spacing w:val="-2"/>
          <w:szCs w:val="24"/>
        </w:rPr>
        <w:t>in S</w:t>
      </w:r>
      <w:r w:rsidRPr="0012002E">
        <w:rPr>
          <w:rFonts w:ascii="Johnston100 Light" w:hAnsi="Johnston100 Light"/>
          <w:spacing w:val="-2"/>
          <w:szCs w:val="24"/>
        </w:rPr>
        <w:t xml:space="preserve">ection </w:t>
      </w:r>
      <w:r w:rsidR="00DF6E22" w:rsidRPr="0012002E">
        <w:rPr>
          <w:rFonts w:ascii="Johnston100 Light" w:hAnsi="Johnston100 Light"/>
          <w:spacing w:val="-2"/>
          <w:szCs w:val="24"/>
        </w:rPr>
        <w:t>five</w:t>
      </w:r>
      <w:r w:rsidR="00835A5B" w:rsidRPr="0012002E">
        <w:rPr>
          <w:rFonts w:ascii="Johnston100 Light" w:hAnsi="Johnston100 Light"/>
          <w:spacing w:val="-2"/>
          <w:szCs w:val="24"/>
        </w:rPr>
        <w:t>.</w:t>
      </w:r>
      <w:r w:rsidRPr="0012002E">
        <w:rPr>
          <w:rFonts w:ascii="Johnston100 Light" w:hAnsi="Johnston100 Light"/>
          <w:spacing w:val="-2"/>
          <w:szCs w:val="24"/>
        </w:rPr>
        <w:t xml:space="preserve"> Groundwork London reserves the right to request receipts and invoices for all grant funding distributed directly to and spent by you. This means you must keep </w:t>
      </w:r>
      <w:r w:rsidRPr="0012002E">
        <w:rPr>
          <w:rFonts w:ascii="Johnston100 Light" w:hAnsi="Johnston100 Light"/>
          <w:bCs/>
          <w:spacing w:val="-2"/>
          <w:szCs w:val="24"/>
        </w:rPr>
        <w:t>a full record of all grant money spent, th</w:t>
      </w:r>
      <w:r w:rsidRPr="0012002E">
        <w:rPr>
          <w:rFonts w:ascii="Johnston100 Light" w:hAnsi="Johnston100 Light"/>
          <w:spacing w:val="-2"/>
          <w:szCs w:val="24"/>
        </w:rPr>
        <w:t>roughout the duration of the project.</w:t>
      </w:r>
    </w:p>
    <w:p w14:paraId="460E5552" w14:textId="77777777" w:rsidR="00914C34" w:rsidRPr="0012002E" w:rsidRDefault="00914C34" w:rsidP="00826F86">
      <w:pPr>
        <w:spacing w:after="0"/>
        <w:rPr>
          <w:rFonts w:ascii="Johnston100 Light" w:hAnsi="Johnston100 Light"/>
          <w:spacing w:val="-2"/>
          <w:szCs w:val="24"/>
        </w:rPr>
      </w:pPr>
    </w:p>
    <w:p w14:paraId="670A36F5" w14:textId="79DCCCFD" w:rsidR="004757B2" w:rsidRDefault="00933A67" w:rsidP="00826F86">
      <w:pPr>
        <w:spacing w:after="0"/>
        <w:rPr>
          <w:rFonts w:ascii="Johnston100 Light" w:hAnsi="Johnston100 Light"/>
          <w:szCs w:val="24"/>
        </w:rPr>
      </w:pPr>
      <w:r w:rsidRPr="0012002E">
        <w:rPr>
          <w:rFonts w:ascii="Johnston100 Light" w:hAnsi="Johnston100 Light"/>
          <w:szCs w:val="24"/>
        </w:rPr>
        <w:t>If your application is successful, the spending deadline for your grant funding, dependant on the length of your project</w:t>
      </w:r>
      <w:r w:rsidR="004757B2" w:rsidRPr="0012002E">
        <w:rPr>
          <w:rFonts w:ascii="Johnston100 Light" w:hAnsi="Johnston100 Light"/>
          <w:szCs w:val="24"/>
        </w:rPr>
        <w:t xml:space="preserve"> is:</w:t>
      </w:r>
      <w:r w:rsidR="001D4061" w:rsidRPr="0012002E">
        <w:rPr>
          <w:rFonts w:ascii="Johnston100 Light" w:hAnsi="Johnston100 Light"/>
          <w:szCs w:val="24"/>
        </w:rPr>
        <w:t xml:space="preserve"> </w:t>
      </w:r>
    </w:p>
    <w:p w14:paraId="26B10404" w14:textId="77777777" w:rsidR="00914C34" w:rsidRPr="0012002E" w:rsidRDefault="00914C34" w:rsidP="00826F86">
      <w:pPr>
        <w:spacing w:after="0"/>
        <w:rPr>
          <w:rFonts w:ascii="Johnston100 Light" w:hAnsi="Johnston100 Light"/>
          <w:szCs w:val="24"/>
        </w:rPr>
      </w:pPr>
    </w:p>
    <w:p w14:paraId="68CD1450" w14:textId="0507F512" w:rsidR="00F418D6" w:rsidRPr="0012002E" w:rsidRDefault="00933A67" w:rsidP="00826F86">
      <w:pPr>
        <w:pStyle w:val="ListParagraph"/>
        <w:numPr>
          <w:ilvl w:val="0"/>
          <w:numId w:val="15"/>
        </w:numPr>
        <w:spacing w:after="0"/>
        <w:rPr>
          <w:rFonts w:ascii="Johnston100 Light" w:hAnsi="Johnston100 Light"/>
          <w:szCs w:val="24"/>
        </w:rPr>
      </w:pPr>
      <w:r w:rsidRPr="0012002E">
        <w:rPr>
          <w:rFonts w:ascii="Johnston100 Light" w:hAnsi="Johnston100 Light"/>
          <w:szCs w:val="24"/>
        </w:rPr>
        <w:t xml:space="preserve">Year </w:t>
      </w:r>
      <w:r w:rsidR="004757B2" w:rsidRPr="0012002E">
        <w:rPr>
          <w:rFonts w:ascii="Johnston100 Light" w:hAnsi="Johnston100 Light"/>
          <w:szCs w:val="24"/>
        </w:rPr>
        <w:t>o</w:t>
      </w:r>
      <w:r w:rsidR="00DF6E22" w:rsidRPr="0012002E">
        <w:rPr>
          <w:rFonts w:ascii="Johnston100 Light" w:hAnsi="Johnston100 Light"/>
          <w:szCs w:val="24"/>
        </w:rPr>
        <w:t>ne g</w:t>
      </w:r>
      <w:r w:rsidRPr="0012002E">
        <w:rPr>
          <w:rFonts w:ascii="Johnston100 Light" w:hAnsi="Johnston100 Light"/>
          <w:szCs w:val="24"/>
        </w:rPr>
        <w:t xml:space="preserve">rant: </w:t>
      </w:r>
      <w:r w:rsidR="00AC22CF" w:rsidRPr="0012002E">
        <w:rPr>
          <w:rFonts w:ascii="Johnston100 Light" w:hAnsi="Johnston100 Light"/>
          <w:szCs w:val="24"/>
        </w:rPr>
        <w:t>I</w:t>
      </w:r>
      <w:r w:rsidR="00B924BD" w:rsidRPr="0012002E">
        <w:rPr>
          <w:rFonts w:ascii="Johnston100 Light" w:hAnsi="Johnston100 Light"/>
          <w:szCs w:val="24"/>
        </w:rPr>
        <w:t>f you are looking to progress</w:t>
      </w:r>
      <w:r w:rsidR="00AC22CF" w:rsidRPr="0012002E">
        <w:rPr>
          <w:rFonts w:ascii="Johnston100 Light" w:hAnsi="Johnston100 Light"/>
          <w:szCs w:val="24"/>
        </w:rPr>
        <w:t xml:space="preserve"> to a 2</w:t>
      </w:r>
      <w:r w:rsidR="00AC22CF" w:rsidRPr="0012002E">
        <w:rPr>
          <w:rFonts w:ascii="Johnston100 Light" w:hAnsi="Johnston100 Light"/>
          <w:szCs w:val="24"/>
          <w:vertAlign w:val="superscript"/>
        </w:rPr>
        <w:t>nd</w:t>
      </w:r>
      <w:r w:rsidR="00AC22CF" w:rsidRPr="0012002E">
        <w:rPr>
          <w:rFonts w:ascii="Johnston100 Light" w:hAnsi="Johnston100 Light"/>
          <w:szCs w:val="24"/>
        </w:rPr>
        <w:t xml:space="preserve"> delivery year, y</w:t>
      </w:r>
      <w:r w:rsidRPr="0012002E">
        <w:rPr>
          <w:rFonts w:ascii="Johnston100 Light" w:hAnsi="Johnston100 Light"/>
          <w:szCs w:val="24"/>
        </w:rPr>
        <w:t xml:space="preserve">ou must spend 85% of your </w:t>
      </w:r>
      <w:r w:rsidR="00AC22CF" w:rsidRPr="0012002E">
        <w:rPr>
          <w:rFonts w:ascii="Johnston100 Light" w:hAnsi="Johnston100 Light"/>
          <w:szCs w:val="24"/>
        </w:rPr>
        <w:t>y</w:t>
      </w:r>
      <w:r w:rsidRPr="0012002E">
        <w:rPr>
          <w:rFonts w:ascii="Johnston100 Light" w:hAnsi="Johnston100 Light"/>
          <w:szCs w:val="24"/>
        </w:rPr>
        <w:t xml:space="preserve">ear </w:t>
      </w:r>
      <w:r w:rsidR="00514DB0" w:rsidRPr="0012002E">
        <w:rPr>
          <w:rFonts w:ascii="Johnston100 Light" w:hAnsi="Johnston100 Light"/>
          <w:szCs w:val="24"/>
        </w:rPr>
        <w:t xml:space="preserve">one </w:t>
      </w:r>
      <w:r w:rsidRPr="0012002E">
        <w:rPr>
          <w:rFonts w:ascii="Johnston100 Light" w:hAnsi="Johnston100 Light"/>
          <w:szCs w:val="24"/>
        </w:rPr>
        <w:t>g</w:t>
      </w:r>
      <w:r w:rsidR="00163B94" w:rsidRPr="0012002E">
        <w:rPr>
          <w:rFonts w:ascii="Johnston100 Light" w:hAnsi="Johnston100 Light"/>
          <w:szCs w:val="24"/>
        </w:rPr>
        <w:t xml:space="preserve">rant by the submission of your </w:t>
      </w:r>
      <w:r w:rsidR="009A4BAB" w:rsidRPr="0012002E">
        <w:rPr>
          <w:rFonts w:ascii="Johnston100 Light" w:hAnsi="Johnston100 Light"/>
          <w:szCs w:val="24"/>
        </w:rPr>
        <w:t>end of year</w:t>
      </w:r>
      <w:r w:rsidR="00163B94" w:rsidRPr="0012002E">
        <w:rPr>
          <w:rFonts w:ascii="Johnston100 Light" w:hAnsi="Johnston100 Light"/>
          <w:szCs w:val="24"/>
        </w:rPr>
        <w:t xml:space="preserve"> report </w:t>
      </w:r>
      <w:r w:rsidR="00674385" w:rsidRPr="0012002E">
        <w:rPr>
          <w:rFonts w:ascii="Johnston100 Light" w:hAnsi="Johnston100 Light"/>
          <w:szCs w:val="24"/>
        </w:rPr>
        <w:t>on 1</w:t>
      </w:r>
      <w:r w:rsidR="00375C84" w:rsidRPr="0012002E">
        <w:rPr>
          <w:rFonts w:ascii="Johnston100 Light" w:hAnsi="Johnston100 Light"/>
          <w:szCs w:val="24"/>
        </w:rPr>
        <w:t xml:space="preserve">5 </w:t>
      </w:r>
      <w:r w:rsidR="00163B94" w:rsidRPr="0012002E">
        <w:rPr>
          <w:rFonts w:ascii="Johnston100 Light" w:hAnsi="Johnston100 Light"/>
          <w:szCs w:val="24"/>
        </w:rPr>
        <w:t>September 202</w:t>
      </w:r>
      <w:r w:rsidR="00375C84" w:rsidRPr="0012002E">
        <w:rPr>
          <w:rFonts w:ascii="Johnston100 Light" w:hAnsi="Johnston100 Light"/>
          <w:szCs w:val="24"/>
        </w:rPr>
        <w:t>3</w:t>
      </w:r>
      <w:r w:rsidRPr="0012002E">
        <w:rPr>
          <w:rFonts w:ascii="Johnston100 Light" w:hAnsi="Johnston100 Light"/>
          <w:szCs w:val="24"/>
        </w:rPr>
        <w:t xml:space="preserve"> and the remaining</w:t>
      </w:r>
      <w:r w:rsidR="00163B94" w:rsidRPr="0012002E">
        <w:rPr>
          <w:rFonts w:ascii="Johnston100 Light" w:hAnsi="Johnston100 Light"/>
          <w:szCs w:val="24"/>
        </w:rPr>
        <w:t xml:space="preserve"> 15% by 31</w:t>
      </w:r>
      <w:r w:rsidR="00375C84" w:rsidRPr="0012002E">
        <w:rPr>
          <w:rFonts w:ascii="Johnston100 Light" w:hAnsi="Johnston100 Light"/>
          <w:szCs w:val="24"/>
        </w:rPr>
        <w:t xml:space="preserve"> </w:t>
      </w:r>
      <w:r w:rsidR="00163B94" w:rsidRPr="0012002E">
        <w:rPr>
          <w:rFonts w:ascii="Johnston100 Light" w:hAnsi="Johnston100 Light"/>
          <w:szCs w:val="24"/>
        </w:rPr>
        <w:t>October 202</w:t>
      </w:r>
      <w:r w:rsidR="00375C84" w:rsidRPr="0012002E">
        <w:rPr>
          <w:rFonts w:ascii="Johnston100 Light" w:hAnsi="Johnston100 Light"/>
          <w:szCs w:val="24"/>
        </w:rPr>
        <w:t>3</w:t>
      </w:r>
      <w:r w:rsidRPr="0012002E">
        <w:rPr>
          <w:rFonts w:ascii="Johnston100 Light" w:hAnsi="Johnston100 Light"/>
          <w:szCs w:val="24"/>
        </w:rPr>
        <w:t xml:space="preserve">. If you have been awarded a </w:t>
      </w:r>
      <w:r w:rsidR="00AC22CF" w:rsidRPr="0012002E">
        <w:rPr>
          <w:rFonts w:ascii="Johnston100 Light" w:hAnsi="Johnston100 Light"/>
          <w:szCs w:val="24"/>
        </w:rPr>
        <w:t>y</w:t>
      </w:r>
      <w:r w:rsidRPr="0012002E">
        <w:rPr>
          <w:rFonts w:ascii="Johnston100 Light" w:hAnsi="Johnston100 Light"/>
          <w:szCs w:val="24"/>
        </w:rPr>
        <w:t xml:space="preserve">ear </w:t>
      </w:r>
      <w:r w:rsidR="00DF6E22" w:rsidRPr="0012002E">
        <w:rPr>
          <w:rFonts w:ascii="Johnston100 Light" w:hAnsi="Johnston100 Light"/>
          <w:szCs w:val="24"/>
        </w:rPr>
        <w:t xml:space="preserve">one </w:t>
      </w:r>
      <w:r w:rsidRPr="0012002E">
        <w:rPr>
          <w:rFonts w:ascii="Johnston100 Light" w:hAnsi="Johnston100 Light"/>
          <w:szCs w:val="24"/>
        </w:rPr>
        <w:t>grant only you must spend t</w:t>
      </w:r>
      <w:r w:rsidR="00163B94" w:rsidRPr="0012002E">
        <w:rPr>
          <w:rFonts w:ascii="Johnston100 Light" w:hAnsi="Johnston100 Light"/>
          <w:szCs w:val="24"/>
        </w:rPr>
        <w:t xml:space="preserve">he total by submission of your </w:t>
      </w:r>
      <w:r w:rsidR="009A4BAB" w:rsidRPr="0012002E">
        <w:rPr>
          <w:rFonts w:ascii="Johnston100 Light" w:hAnsi="Johnston100 Light"/>
          <w:szCs w:val="24"/>
        </w:rPr>
        <w:t>end of year</w:t>
      </w:r>
      <w:r w:rsidR="00163B94" w:rsidRPr="0012002E">
        <w:rPr>
          <w:rFonts w:ascii="Johnston100 Light" w:hAnsi="Johnston100 Light"/>
          <w:szCs w:val="24"/>
        </w:rPr>
        <w:t xml:space="preserve"> </w:t>
      </w:r>
      <w:r w:rsidR="00DF6E22" w:rsidRPr="0012002E">
        <w:rPr>
          <w:rFonts w:ascii="Johnston100 Light" w:hAnsi="Johnston100 Light"/>
          <w:szCs w:val="24"/>
        </w:rPr>
        <w:t>r</w:t>
      </w:r>
      <w:r w:rsidRPr="0012002E">
        <w:rPr>
          <w:rFonts w:ascii="Johnston100 Light" w:hAnsi="Johnston100 Light"/>
          <w:szCs w:val="24"/>
        </w:rPr>
        <w:t>eport.</w:t>
      </w:r>
    </w:p>
    <w:p w14:paraId="1378FEC0" w14:textId="74845D8C" w:rsidR="00AC22CF" w:rsidRPr="0012002E" w:rsidRDefault="00933A67" w:rsidP="00826F86">
      <w:pPr>
        <w:pStyle w:val="ListParagraph"/>
        <w:numPr>
          <w:ilvl w:val="0"/>
          <w:numId w:val="15"/>
        </w:numPr>
        <w:spacing w:after="0"/>
        <w:rPr>
          <w:rFonts w:ascii="Johnston100 Light" w:hAnsi="Johnston100 Light"/>
          <w:szCs w:val="24"/>
        </w:rPr>
      </w:pPr>
      <w:r w:rsidRPr="0012002E">
        <w:rPr>
          <w:rFonts w:ascii="Johnston100 Light" w:hAnsi="Johnston100 Light"/>
          <w:szCs w:val="24"/>
        </w:rPr>
        <w:t xml:space="preserve">Year </w:t>
      </w:r>
      <w:r w:rsidR="00514DB0" w:rsidRPr="0012002E">
        <w:rPr>
          <w:rFonts w:ascii="Johnston100 Light" w:hAnsi="Johnston100 Light"/>
          <w:szCs w:val="24"/>
        </w:rPr>
        <w:t xml:space="preserve">two </w:t>
      </w:r>
      <w:r w:rsidRPr="0012002E">
        <w:rPr>
          <w:rFonts w:ascii="Johnston100 Light" w:hAnsi="Johnston100 Light"/>
          <w:szCs w:val="24"/>
        </w:rPr>
        <w:t xml:space="preserve">Grant: </w:t>
      </w:r>
      <w:r w:rsidR="00B924BD" w:rsidRPr="0012002E">
        <w:rPr>
          <w:rFonts w:ascii="Johnston100 Light" w:hAnsi="Johnston100 Light"/>
          <w:szCs w:val="24"/>
        </w:rPr>
        <w:t>If you are looking to progress to a 3</w:t>
      </w:r>
      <w:r w:rsidR="00B924BD" w:rsidRPr="0012002E">
        <w:rPr>
          <w:rFonts w:ascii="Johnston100 Light" w:hAnsi="Johnston100 Light"/>
          <w:szCs w:val="24"/>
          <w:vertAlign w:val="superscript"/>
        </w:rPr>
        <w:t>rd</w:t>
      </w:r>
      <w:r w:rsidR="00B924BD" w:rsidRPr="0012002E">
        <w:rPr>
          <w:rFonts w:ascii="Johnston100 Light" w:hAnsi="Johnston100 Light"/>
          <w:szCs w:val="24"/>
        </w:rPr>
        <w:t xml:space="preserve"> delivery year, y</w:t>
      </w:r>
      <w:r w:rsidRPr="0012002E">
        <w:rPr>
          <w:rFonts w:ascii="Johnston100 Light" w:hAnsi="Johnston100 Light"/>
          <w:szCs w:val="24"/>
        </w:rPr>
        <w:t xml:space="preserve">ou must spend 85% of your </w:t>
      </w:r>
      <w:r w:rsidR="00AC22CF" w:rsidRPr="0012002E">
        <w:rPr>
          <w:rFonts w:ascii="Johnston100 Light" w:hAnsi="Johnston100 Light"/>
          <w:szCs w:val="24"/>
        </w:rPr>
        <w:t>y</w:t>
      </w:r>
      <w:r w:rsidRPr="0012002E">
        <w:rPr>
          <w:rFonts w:ascii="Johnston100 Light" w:hAnsi="Johnston100 Light"/>
          <w:szCs w:val="24"/>
        </w:rPr>
        <w:t xml:space="preserve">ear </w:t>
      </w:r>
      <w:r w:rsidR="00514DB0" w:rsidRPr="0012002E">
        <w:rPr>
          <w:rFonts w:ascii="Johnston100 Light" w:hAnsi="Johnston100 Light"/>
          <w:szCs w:val="24"/>
        </w:rPr>
        <w:t xml:space="preserve">two </w:t>
      </w:r>
      <w:r w:rsidRPr="0012002E">
        <w:rPr>
          <w:rFonts w:ascii="Johnston100 Light" w:hAnsi="Johnston100 Light"/>
          <w:szCs w:val="24"/>
        </w:rPr>
        <w:t xml:space="preserve">grant by the submission of your </w:t>
      </w:r>
      <w:r w:rsidR="009A4BAB" w:rsidRPr="0012002E">
        <w:rPr>
          <w:rFonts w:ascii="Johnston100 Light" w:hAnsi="Johnston100 Light"/>
          <w:szCs w:val="24"/>
        </w:rPr>
        <w:t>end of year</w:t>
      </w:r>
      <w:r w:rsidRPr="0012002E">
        <w:rPr>
          <w:rFonts w:ascii="Johnston100 Light" w:hAnsi="Johnston100 Light"/>
          <w:szCs w:val="24"/>
        </w:rPr>
        <w:t xml:space="preserve"> report </w:t>
      </w:r>
      <w:r w:rsidR="00AC22CF" w:rsidRPr="0012002E">
        <w:rPr>
          <w:rFonts w:ascii="Johnston100 Light" w:hAnsi="Johnston100 Light"/>
          <w:szCs w:val="24"/>
        </w:rPr>
        <w:t xml:space="preserve">on </w:t>
      </w:r>
      <w:r w:rsidR="00375C84" w:rsidRPr="0012002E">
        <w:rPr>
          <w:rFonts w:ascii="Johnston100 Light" w:hAnsi="Johnston100 Light"/>
          <w:szCs w:val="24"/>
        </w:rPr>
        <w:t xml:space="preserve">13 </w:t>
      </w:r>
      <w:r w:rsidR="00AC22CF" w:rsidRPr="0012002E">
        <w:rPr>
          <w:rFonts w:ascii="Johnston100 Light" w:hAnsi="Johnston100 Light"/>
          <w:szCs w:val="24"/>
        </w:rPr>
        <w:t xml:space="preserve">September </w:t>
      </w:r>
      <w:r w:rsidR="00163B94" w:rsidRPr="0012002E">
        <w:rPr>
          <w:rFonts w:ascii="Johnston100 Light" w:hAnsi="Johnston100 Light"/>
          <w:szCs w:val="24"/>
        </w:rPr>
        <w:t>202</w:t>
      </w:r>
      <w:r w:rsidR="00375C84" w:rsidRPr="0012002E">
        <w:rPr>
          <w:rFonts w:ascii="Johnston100 Light" w:hAnsi="Johnston100 Light"/>
          <w:szCs w:val="24"/>
        </w:rPr>
        <w:t>4</w:t>
      </w:r>
      <w:r w:rsidRPr="0012002E">
        <w:rPr>
          <w:rFonts w:ascii="Johnston100 Light" w:hAnsi="Johnston100 Light"/>
          <w:szCs w:val="24"/>
        </w:rPr>
        <w:t xml:space="preserve"> and the remaining 15% by 3</w:t>
      </w:r>
      <w:r w:rsidR="00375C84" w:rsidRPr="0012002E">
        <w:rPr>
          <w:rFonts w:ascii="Johnston100 Light" w:hAnsi="Johnston100 Light"/>
          <w:szCs w:val="24"/>
        </w:rPr>
        <w:t xml:space="preserve">1 </w:t>
      </w:r>
      <w:r w:rsidRPr="0012002E">
        <w:rPr>
          <w:rFonts w:ascii="Johnston100 Light" w:hAnsi="Johnston100 Light"/>
          <w:szCs w:val="24"/>
        </w:rPr>
        <w:t xml:space="preserve">October </w:t>
      </w:r>
      <w:r w:rsidR="00163B94" w:rsidRPr="0012002E">
        <w:rPr>
          <w:rFonts w:ascii="Johnston100 Light" w:hAnsi="Johnston100 Light"/>
          <w:szCs w:val="24"/>
        </w:rPr>
        <w:t>202</w:t>
      </w:r>
      <w:r w:rsidR="00375C84" w:rsidRPr="0012002E">
        <w:rPr>
          <w:rFonts w:ascii="Johnston100 Light" w:hAnsi="Johnston100 Light"/>
          <w:szCs w:val="24"/>
        </w:rPr>
        <w:t>4</w:t>
      </w:r>
      <w:r w:rsidRPr="0012002E">
        <w:rPr>
          <w:rFonts w:ascii="Johnston100 Light" w:hAnsi="Johnston100 Light"/>
          <w:szCs w:val="24"/>
        </w:rPr>
        <w:t>. If you have been awarded a</w:t>
      </w:r>
      <w:r w:rsidR="00115686" w:rsidRPr="0012002E">
        <w:rPr>
          <w:rFonts w:ascii="Johnston100 Light" w:hAnsi="Johnston100 Light"/>
          <w:szCs w:val="24"/>
        </w:rPr>
        <w:t xml:space="preserve"> grant for a two year project only</w:t>
      </w:r>
      <w:r w:rsidRPr="0012002E">
        <w:rPr>
          <w:rFonts w:ascii="Johnston100 Light" w:hAnsi="Johnston100 Light"/>
          <w:szCs w:val="24"/>
        </w:rPr>
        <w:t xml:space="preserve"> you must spend the total by submission of your</w:t>
      </w:r>
      <w:r w:rsidR="00AC22CF" w:rsidRPr="0012002E">
        <w:rPr>
          <w:rFonts w:ascii="Johnston100 Light" w:hAnsi="Johnston100 Light"/>
          <w:szCs w:val="24"/>
        </w:rPr>
        <w:t xml:space="preserve"> </w:t>
      </w:r>
      <w:r w:rsidR="00E57014" w:rsidRPr="0012002E">
        <w:rPr>
          <w:rFonts w:ascii="Johnston100 Light" w:hAnsi="Johnston100 Light"/>
          <w:szCs w:val="24"/>
        </w:rPr>
        <w:t>end of year</w:t>
      </w:r>
      <w:r w:rsidRPr="0012002E">
        <w:rPr>
          <w:rFonts w:ascii="Johnston100 Light" w:hAnsi="Johnston100 Light"/>
          <w:szCs w:val="24"/>
        </w:rPr>
        <w:t xml:space="preserve"> report</w:t>
      </w:r>
      <w:r w:rsidR="00AC22CF" w:rsidRPr="0012002E">
        <w:rPr>
          <w:rFonts w:ascii="Johnston100 Light" w:hAnsi="Johnston100 Light"/>
          <w:szCs w:val="24"/>
        </w:rPr>
        <w:t xml:space="preserve"> on 1</w:t>
      </w:r>
      <w:r w:rsidR="00375C84" w:rsidRPr="0012002E">
        <w:rPr>
          <w:rFonts w:ascii="Johnston100 Light" w:hAnsi="Johnston100 Light"/>
          <w:szCs w:val="24"/>
        </w:rPr>
        <w:t xml:space="preserve">3 </w:t>
      </w:r>
      <w:r w:rsidR="00AC22CF" w:rsidRPr="0012002E">
        <w:rPr>
          <w:rFonts w:ascii="Johnston100 Light" w:hAnsi="Johnston100 Light"/>
          <w:szCs w:val="24"/>
        </w:rPr>
        <w:t>September 202</w:t>
      </w:r>
      <w:r w:rsidR="00375C84" w:rsidRPr="0012002E">
        <w:rPr>
          <w:rFonts w:ascii="Johnston100 Light" w:hAnsi="Johnston100 Light"/>
          <w:szCs w:val="24"/>
        </w:rPr>
        <w:t>4</w:t>
      </w:r>
      <w:r w:rsidR="00AC22CF" w:rsidRPr="0012002E">
        <w:rPr>
          <w:rFonts w:ascii="Johnston100 Light" w:hAnsi="Johnston100 Light"/>
          <w:szCs w:val="24"/>
        </w:rPr>
        <w:t>.</w:t>
      </w:r>
    </w:p>
    <w:p w14:paraId="040745CC" w14:textId="227B1CC7" w:rsidR="00914C34" w:rsidRPr="00914C34" w:rsidRDefault="00933A67" w:rsidP="00914C34">
      <w:pPr>
        <w:pStyle w:val="ListParagraph"/>
        <w:numPr>
          <w:ilvl w:val="0"/>
          <w:numId w:val="15"/>
        </w:numPr>
        <w:spacing w:after="0"/>
        <w:rPr>
          <w:rFonts w:ascii="Johnston100 Light" w:hAnsi="Johnston100 Light"/>
          <w:szCs w:val="24"/>
        </w:rPr>
      </w:pPr>
      <w:r w:rsidRPr="0012002E">
        <w:rPr>
          <w:rFonts w:ascii="Johnston100 Light" w:hAnsi="Johnston100 Light"/>
          <w:szCs w:val="24"/>
        </w:rPr>
        <w:t xml:space="preserve">Year </w:t>
      </w:r>
      <w:r w:rsidR="00514DB0" w:rsidRPr="0012002E">
        <w:rPr>
          <w:rFonts w:ascii="Johnston100 Light" w:hAnsi="Johnston100 Light"/>
          <w:szCs w:val="24"/>
        </w:rPr>
        <w:t xml:space="preserve">three </w:t>
      </w:r>
      <w:r w:rsidRPr="0012002E">
        <w:rPr>
          <w:rFonts w:ascii="Johnston100 Light" w:hAnsi="Johnston100 Light"/>
          <w:szCs w:val="24"/>
        </w:rPr>
        <w:t xml:space="preserve">Grant: You must spend your </w:t>
      </w:r>
      <w:r w:rsidR="00AC22CF" w:rsidRPr="0012002E">
        <w:rPr>
          <w:rFonts w:ascii="Johnston100 Light" w:hAnsi="Johnston100 Light"/>
          <w:szCs w:val="24"/>
        </w:rPr>
        <w:t>y</w:t>
      </w:r>
      <w:r w:rsidRPr="0012002E">
        <w:rPr>
          <w:rFonts w:ascii="Johnston100 Light" w:hAnsi="Johnston100 Light"/>
          <w:szCs w:val="24"/>
        </w:rPr>
        <w:t xml:space="preserve">ear </w:t>
      </w:r>
      <w:r w:rsidR="00514DB0" w:rsidRPr="0012002E">
        <w:rPr>
          <w:rFonts w:ascii="Johnston100 Light" w:hAnsi="Johnston100 Light"/>
          <w:szCs w:val="24"/>
        </w:rPr>
        <w:t xml:space="preserve">three </w:t>
      </w:r>
      <w:r w:rsidRPr="0012002E">
        <w:rPr>
          <w:rFonts w:ascii="Johnston100 Light" w:hAnsi="Johnston100 Light"/>
          <w:szCs w:val="24"/>
        </w:rPr>
        <w:t>grant by the submission of your</w:t>
      </w:r>
      <w:r w:rsidR="00AC22CF" w:rsidRPr="0012002E">
        <w:rPr>
          <w:rFonts w:ascii="Johnston100 Light" w:hAnsi="Johnston100 Light"/>
          <w:szCs w:val="24"/>
        </w:rPr>
        <w:t xml:space="preserve"> </w:t>
      </w:r>
      <w:r w:rsidR="00E57014" w:rsidRPr="0012002E">
        <w:rPr>
          <w:rFonts w:ascii="Johnston100 Light" w:hAnsi="Johnston100 Light"/>
          <w:szCs w:val="24"/>
        </w:rPr>
        <w:t>end of year</w:t>
      </w:r>
      <w:r w:rsidR="00AC22CF" w:rsidRPr="0012002E">
        <w:rPr>
          <w:rFonts w:ascii="Johnston100 Light" w:hAnsi="Johnston100 Light"/>
          <w:szCs w:val="24"/>
        </w:rPr>
        <w:t xml:space="preserve"> report</w:t>
      </w:r>
      <w:r w:rsidR="00163B94" w:rsidRPr="0012002E">
        <w:rPr>
          <w:rFonts w:ascii="Johnston100 Light" w:hAnsi="Johnston100 Light"/>
          <w:szCs w:val="24"/>
        </w:rPr>
        <w:t xml:space="preserve"> in September 202</w:t>
      </w:r>
      <w:r w:rsidR="00375C84" w:rsidRPr="0012002E">
        <w:rPr>
          <w:rFonts w:ascii="Johnston100 Light" w:hAnsi="Johnston100 Light"/>
          <w:szCs w:val="24"/>
        </w:rPr>
        <w:t>5</w:t>
      </w:r>
      <w:r w:rsidR="00115686" w:rsidRPr="0012002E">
        <w:rPr>
          <w:rFonts w:ascii="Johnston100 Light" w:hAnsi="Johnston100 Light"/>
          <w:szCs w:val="24"/>
        </w:rPr>
        <w:t>.</w:t>
      </w:r>
    </w:p>
    <w:p w14:paraId="13B58DA3" w14:textId="77777777" w:rsidR="00F25BE2" w:rsidRDefault="00F25BE2" w:rsidP="00914C34">
      <w:pPr>
        <w:pStyle w:val="Heading2"/>
        <w:spacing w:before="0" w:after="0"/>
        <w:rPr>
          <w:rFonts w:ascii="Johnston100 Light" w:hAnsi="Johnston100 Light"/>
          <w:sz w:val="24"/>
          <w:szCs w:val="24"/>
        </w:rPr>
      </w:pPr>
    </w:p>
    <w:p w14:paraId="588D6E76" w14:textId="4CA93DD2" w:rsidR="00E467E5" w:rsidRDefault="00B55897" w:rsidP="00914C34">
      <w:pPr>
        <w:pStyle w:val="Heading2"/>
        <w:spacing w:before="0" w:after="0"/>
        <w:rPr>
          <w:rFonts w:ascii="Johnston100 Light" w:hAnsi="Johnston100 Light"/>
          <w:sz w:val="24"/>
          <w:szCs w:val="24"/>
        </w:rPr>
      </w:pPr>
      <w:bookmarkStart w:id="15" w:name="_Toc109807390"/>
      <w:r w:rsidRPr="0012002E">
        <w:rPr>
          <w:rFonts w:ascii="Johnston100 Light" w:hAnsi="Johnston100 Light"/>
          <w:sz w:val="24"/>
          <w:szCs w:val="24"/>
        </w:rPr>
        <w:t>7.5</w:t>
      </w:r>
      <w:r w:rsidRPr="0012002E">
        <w:rPr>
          <w:rFonts w:ascii="Johnston100 Light" w:hAnsi="Johnston100 Light"/>
          <w:sz w:val="24"/>
          <w:szCs w:val="24"/>
        </w:rPr>
        <w:tab/>
      </w:r>
      <w:r w:rsidR="00E467E5" w:rsidRPr="0012002E">
        <w:rPr>
          <w:rFonts w:ascii="Johnston100 Light" w:hAnsi="Johnston100 Light"/>
          <w:sz w:val="24"/>
          <w:szCs w:val="24"/>
        </w:rPr>
        <w:t>Projects involving Vulnerable People</w:t>
      </w:r>
      <w:bookmarkEnd w:id="15"/>
    </w:p>
    <w:p w14:paraId="66D7DD1B" w14:textId="77777777" w:rsidR="00914C34" w:rsidRPr="00914C34" w:rsidRDefault="00914C34" w:rsidP="00914C34">
      <w:pPr>
        <w:spacing w:after="0"/>
        <w:rPr>
          <w:lang w:eastAsia="en-GB"/>
        </w:rPr>
      </w:pPr>
    </w:p>
    <w:p w14:paraId="6F7F0994" w14:textId="05B2E9AC" w:rsidR="00914C34" w:rsidRPr="0012002E" w:rsidRDefault="00E467E5" w:rsidP="00826F86">
      <w:pPr>
        <w:spacing w:after="0" w:line="252" w:lineRule="auto"/>
        <w:rPr>
          <w:rFonts w:ascii="Johnston100 Light" w:eastAsia="Calibri" w:hAnsi="Johnston100 Light" w:cs="Calibri"/>
          <w:szCs w:val="24"/>
          <w:lang w:eastAsia="en-GB"/>
        </w:rPr>
      </w:pPr>
      <w:r w:rsidRPr="0012002E">
        <w:rPr>
          <w:rFonts w:ascii="Johnston100 Light" w:eastAsia="Calibri" w:hAnsi="Johnston100 Light" w:cs="Calibri"/>
          <w:szCs w:val="24"/>
          <w:lang w:eastAsia="en-GB"/>
        </w:rPr>
        <w:t xml:space="preserve">If your project or the operation of your project will involve work with children or adults at risk you must: </w:t>
      </w:r>
    </w:p>
    <w:p w14:paraId="050085C5" w14:textId="77777777" w:rsidR="00E467E5" w:rsidRPr="0012002E" w:rsidRDefault="00E467E5" w:rsidP="00914C34">
      <w:pPr>
        <w:numPr>
          <w:ilvl w:val="0"/>
          <w:numId w:val="32"/>
        </w:numPr>
        <w:shd w:val="clear" w:color="auto" w:fill="FFFFFF"/>
        <w:tabs>
          <w:tab w:val="clear" w:pos="720"/>
          <w:tab w:val="num" w:pos="360"/>
        </w:tabs>
        <w:spacing w:before="240" w:after="0" w:line="240" w:lineRule="auto"/>
        <w:ind w:left="360"/>
        <w:contextualSpacing/>
        <w:rPr>
          <w:rFonts w:ascii="Johnston100 Light" w:eastAsia="Calibri" w:hAnsi="Johnston100 Light" w:cs="Calibri"/>
          <w:szCs w:val="24"/>
          <w:lang w:eastAsia="en-GB"/>
        </w:rPr>
      </w:pPr>
      <w:r w:rsidRPr="0012002E">
        <w:rPr>
          <w:rFonts w:ascii="Johnston100 Light" w:eastAsia="Calibri" w:hAnsi="Johnston100 Light" w:cs="Calibri"/>
          <w:szCs w:val="24"/>
          <w:lang w:eastAsia="en-GB"/>
        </w:rPr>
        <w:lastRenderedPageBreak/>
        <w:t>have in place all necessary safeguarding policies and procedures in a form that is robust and fit for purpose;</w:t>
      </w:r>
    </w:p>
    <w:p w14:paraId="00188002" w14:textId="77777777" w:rsidR="00E467E5" w:rsidRPr="0012002E" w:rsidRDefault="00E467E5" w:rsidP="00914C34">
      <w:pPr>
        <w:shd w:val="clear" w:color="auto" w:fill="FFFFFF"/>
        <w:spacing w:before="240" w:after="0" w:line="240" w:lineRule="auto"/>
        <w:ind w:left="360"/>
        <w:contextualSpacing/>
        <w:rPr>
          <w:rFonts w:ascii="Johnston100 Light" w:eastAsia="Calibri" w:hAnsi="Johnston100 Light" w:cs="Calibri"/>
          <w:szCs w:val="24"/>
          <w:lang w:eastAsia="en-GB"/>
        </w:rPr>
      </w:pPr>
    </w:p>
    <w:p w14:paraId="46F36AFF" w14:textId="77777777" w:rsidR="00E467E5" w:rsidRPr="0012002E" w:rsidRDefault="00E467E5" w:rsidP="00914C34">
      <w:pPr>
        <w:numPr>
          <w:ilvl w:val="0"/>
          <w:numId w:val="32"/>
        </w:numPr>
        <w:shd w:val="clear" w:color="auto" w:fill="FFFFFF"/>
        <w:tabs>
          <w:tab w:val="clear" w:pos="720"/>
          <w:tab w:val="num" w:pos="360"/>
        </w:tabs>
        <w:spacing w:before="240" w:after="0" w:line="240" w:lineRule="auto"/>
        <w:ind w:left="360"/>
        <w:contextualSpacing/>
        <w:rPr>
          <w:rFonts w:ascii="Johnston100 Light" w:eastAsia="Calibri" w:hAnsi="Johnston100 Light" w:cs="Calibri"/>
          <w:szCs w:val="24"/>
          <w:lang w:eastAsia="en-GB"/>
        </w:rPr>
      </w:pPr>
      <w:r w:rsidRPr="0012002E">
        <w:rPr>
          <w:rFonts w:ascii="Johnston100 Light" w:eastAsia="Calibri" w:hAnsi="Johnston100 Light" w:cs="Calibri"/>
          <w:szCs w:val="24"/>
          <w:lang w:eastAsia="en-GB"/>
        </w:rPr>
        <w:t>act in accordance with such policies and procedures;</w:t>
      </w:r>
    </w:p>
    <w:p w14:paraId="035CA12B" w14:textId="77777777" w:rsidR="00E467E5" w:rsidRPr="0012002E" w:rsidRDefault="00E467E5" w:rsidP="00914C34">
      <w:pPr>
        <w:shd w:val="clear" w:color="auto" w:fill="FFFFFF"/>
        <w:spacing w:before="240" w:after="0" w:line="240" w:lineRule="auto"/>
        <w:ind w:left="360"/>
        <w:contextualSpacing/>
        <w:rPr>
          <w:rFonts w:ascii="Johnston100 Light" w:eastAsia="Calibri" w:hAnsi="Johnston100 Light" w:cs="Calibri"/>
          <w:szCs w:val="24"/>
          <w:lang w:eastAsia="en-GB"/>
        </w:rPr>
      </w:pPr>
    </w:p>
    <w:p w14:paraId="139F9849" w14:textId="77777777" w:rsidR="00E467E5" w:rsidRPr="0012002E" w:rsidRDefault="00E467E5" w:rsidP="00914C34">
      <w:pPr>
        <w:numPr>
          <w:ilvl w:val="0"/>
          <w:numId w:val="32"/>
        </w:numPr>
        <w:shd w:val="clear" w:color="auto" w:fill="FFFFFF"/>
        <w:tabs>
          <w:tab w:val="clear" w:pos="720"/>
          <w:tab w:val="num" w:pos="360"/>
        </w:tabs>
        <w:spacing w:before="240" w:after="0" w:line="240" w:lineRule="auto"/>
        <w:ind w:left="360"/>
        <w:contextualSpacing/>
        <w:rPr>
          <w:rFonts w:ascii="Johnston100 Light" w:eastAsia="Calibri" w:hAnsi="Johnston100 Light" w:cs="Calibri"/>
          <w:szCs w:val="24"/>
          <w:lang w:eastAsia="en-GB"/>
        </w:rPr>
      </w:pPr>
      <w:r w:rsidRPr="0012002E">
        <w:rPr>
          <w:rFonts w:ascii="Johnston100 Light" w:eastAsia="Calibri" w:hAnsi="Johnston100 Light" w:cs="Calibri"/>
          <w:szCs w:val="24"/>
          <w:lang w:eastAsia="en-GB"/>
        </w:rPr>
        <w:t>commit to safe recruitment, selection and vetting and carry out appropriate checks on all members of staff, volunteers and others involved with the organisation and the project who have contact with children or adults at risk, including (where applicable) DBS checks, checking references, requiring proof of identity and relevant qualifications and carrying out a face-to-face interview; and</w:t>
      </w:r>
    </w:p>
    <w:p w14:paraId="6CA1DBB1" w14:textId="77777777" w:rsidR="00E467E5" w:rsidRPr="0012002E" w:rsidRDefault="00E467E5" w:rsidP="00914C34">
      <w:pPr>
        <w:shd w:val="clear" w:color="auto" w:fill="FFFFFF"/>
        <w:spacing w:before="240" w:after="0" w:line="240" w:lineRule="auto"/>
        <w:contextualSpacing/>
        <w:rPr>
          <w:rFonts w:ascii="Johnston100 Light" w:eastAsia="Calibri" w:hAnsi="Johnston100 Light" w:cs="Calibri"/>
          <w:szCs w:val="24"/>
          <w:lang w:eastAsia="en-GB"/>
        </w:rPr>
      </w:pPr>
    </w:p>
    <w:p w14:paraId="2DF92108" w14:textId="3D5E672D" w:rsidR="001D4061" w:rsidRPr="0012002E" w:rsidRDefault="00E467E5" w:rsidP="00914C34">
      <w:pPr>
        <w:numPr>
          <w:ilvl w:val="0"/>
          <w:numId w:val="32"/>
        </w:numPr>
        <w:shd w:val="clear" w:color="auto" w:fill="FFFFFF"/>
        <w:tabs>
          <w:tab w:val="clear" w:pos="720"/>
          <w:tab w:val="num" w:pos="360"/>
        </w:tabs>
        <w:spacing w:before="240" w:after="0" w:line="240" w:lineRule="auto"/>
        <w:ind w:left="360"/>
        <w:contextualSpacing/>
        <w:rPr>
          <w:rFonts w:ascii="Johnston100 Light" w:hAnsi="Johnston100 Light"/>
          <w:szCs w:val="24"/>
        </w:rPr>
      </w:pPr>
      <w:proofErr w:type="gramStart"/>
      <w:r w:rsidRPr="0012002E">
        <w:rPr>
          <w:rFonts w:ascii="Johnston100 Light" w:eastAsia="Calibri" w:hAnsi="Johnston100 Light" w:cs="Calibri"/>
          <w:szCs w:val="24"/>
          <w:lang w:eastAsia="en-GB"/>
        </w:rPr>
        <w:t>under</w:t>
      </w:r>
      <w:proofErr w:type="gramEnd"/>
      <w:r w:rsidRPr="0012002E">
        <w:rPr>
          <w:rFonts w:ascii="Johnston100 Light" w:eastAsia="Calibri" w:hAnsi="Johnston100 Light" w:cs="Calibri"/>
          <w:szCs w:val="24"/>
          <w:lang w:eastAsia="en-GB"/>
        </w:rPr>
        <w:t xml:space="preserve"> no circumstances permit any individual who is considered to pose a risk to children or adults at risk to be deployed to work with these groups.</w:t>
      </w:r>
    </w:p>
    <w:p w14:paraId="4C8E427B" w14:textId="6B4B2B96" w:rsidR="001D4061" w:rsidRDefault="00E95C0D" w:rsidP="00826F86">
      <w:pPr>
        <w:pStyle w:val="Heading2"/>
        <w:spacing w:after="0"/>
        <w:rPr>
          <w:rFonts w:ascii="Johnston100 Light" w:hAnsi="Johnston100 Light"/>
          <w:sz w:val="24"/>
          <w:szCs w:val="24"/>
        </w:rPr>
      </w:pPr>
      <w:bookmarkStart w:id="16" w:name="_Toc109807391"/>
      <w:r w:rsidRPr="0012002E">
        <w:rPr>
          <w:rFonts w:ascii="Johnston100 Light" w:hAnsi="Johnston100 Light"/>
          <w:sz w:val="24"/>
          <w:szCs w:val="24"/>
        </w:rPr>
        <w:t>7.6</w:t>
      </w:r>
      <w:r w:rsidRPr="0012002E">
        <w:rPr>
          <w:rFonts w:ascii="Johnston100 Light" w:hAnsi="Johnston100 Light"/>
          <w:sz w:val="24"/>
          <w:szCs w:val="24"/>
        </w:rPr>
        <w:tab/>
      </w:r>
      <w:r w:rsidR="001D4061" w:rsidRPr="0012002E">
        <w:rPr>
          <w:rFonts w:ascii="Johnston100 Light" w:hAnsi="Johnston100 Light"/>
          <w:sz w:val="24"/>
          <w:szCs w:val="24"/>
        </w:rPr>
        <w:t>Delivering projects safely during the COVID-19 pandemic</w:t>
      </w:r>
      <w:bookmarkEnd w:id="16"/>
    </w:p>
    <w:p w14:paraId="3DD40038" w14:textId="77777777" w:rsidR="00914C34" w:rsidRPr="00914C34" w:rsidRDefault="00914C34" w:rsidP="00914C34">
      <w:pPr>
        <w:spacing w:after="0"/>
        <w:rPr>
          <w:lang w:eastAsia="en-GB"/>
        </w:rPr>
      </w:pPr>
    </w:p>
    <w:p w14:paraId="08995316" w14:textId="0AF42E3B" w:rsidR="001D4061" w:rsidRPr="0012002E" w:rsidRDefault="001D4061" w:rsidP="00826F86">
      <w:pPr>
        <w:pStyle w:val="LONHeadingOne"/>
        <w:rPr>
          <w:rFonts w:ascii="Johnston100 Light" w:hAnsi="Johnston100 Light" w:cstheme="minorHAnsi"/>
          <w:b w:val="0"/>
          <w:bCs/>
          <w:sz w:val="24"/>
        </w:rPr>
      </w:pPr>
      <w:r w:rsidRPr="0012002E">
        <w:rPr>
          <w:rFonts w:ascii="Johnston100 Light" w:hAnsi="Johnston100 Light" w:cstheme="minorHAnsi"/>
          <w:b w:val="0"/>
          <w:bCs/>
          <w:color w:val="auto"/>
          <w:sz w:val="24"/>
        </w:rPr>
        <w:t xml:space="preserve">It is </w:t>
      </w:r>
      <w:r w:rsidR="004D2FAF" w:rsidRPr="0012002E">
        <w:rPr>
          <w:rFonts w:ascii="Johnston100 Light" w:hAnsi="Johnston100 Light" w:cstheme="minorHAnsi"/>
          <w:b w:val="0"/>
          <w:bCs/>
          <w:color w:val="auto"/>
          <w:sz w:val="24"/>
        </w:rPr>
        <w:t>possible</w:t>
      </w:r>
      <w:r w:rsidRPr="0012002E">
        <w:rPr>
          <w:rFonts w:ascii="Johnston100 Light" w:hAnsi="Johnston100 Light" w:cstheme="minorHAnsi"/>
          <w:b w:val="0"/>
          <w:bCs/>
          <w:color w:val="auto"/>
          <w:sz w:val="24"/>
        </w:rPr>
        <w:t xml:space="preserve"> that public health measures introduced to combat the spread of COVID-19 </w:t>
      </w:r>
      <w:r w:rsidR="00B97B5B" w:rsidRPr="0012002E">
        <w:rPr>
          <w:rFonts w:ascii="Johnston100 Light" w:hAnsi="Johnston100 Light" w:cstheme="minorHAnsi"/>
          <w:b w:val="0"/>
          <w:bCs/>
          <w:color w:val="auto"/>
          <w:sz w:val="24"/>
        </w:rPr>
        <w:t>may</w:t>
      </w:r>
      <w:r w:rsidRPr="0012002E">
        <w:rPr>
          <w:rFonts w:ascii="Johnston100 Light" w:hAnsi="Johnston100 Light" w:cstheme="minorHAnsi"/>
          <w:b w:val="0"/>
          <w:bCs/>
          <w:color w:val="auto"/>
          <w:sz w:val="24"/>
        </w:rPr>
        <w:t xml:space="preserve"> </w:t>
      </w:r>
      <w:r w:rsidR="004D2FAF" w:rsidRPr="0012002E">
        <w:rPr>
          <w:rFonts w:ascii="Johnston100 Light" w:hAnsi="Johnston100 Light" w:cstheme="minorHAnsi"/>
          <w:b w:val="0"/>
          <w:bCs/>
          <w:color w:val="auto"/>
          <w:sz w:val="24"/>
        </w:rPr>
        <w:t>be implemented nation-wide during project delivery</w:t>
      </w:r>
      <w:r w:rsidRPr="0012002E">
        <w:rPr>
          <w:rFonts w:ascii="Johnston100 Light" w:hAnsi="Johnston100 Light" w:cstheme="minorHAnsi"/>
          <w:b w:val="0"/>
          <w:bCs/>
          <w:color w:val="auto"/>
          <w:sz w:val="24"/>
        </w:rPr>
        <w:t xml:space="preserve">. It is imperative that all projects always follow the latest public health guidance. The latest COVID-19 updates and guidance can be found at </w:t>
      </w:r>
      <w:hyperlink r:id="rId23" w:history="1">
        <w:r w:rsidR="00F47072" w:rsidRPr="0012002E">
          <w:rPr>
            <w:rStyle w:val="Hyperlink"/>
            <w:rFonts w:ascii="Johnston100 Light" w:hAnsi="Johnston100 Light" w:cstheme="minorHAnsi"/>
            <w:b w:val="0"/>
            <w:bCs/>
            <w:sz w:val="24"/>
          </w:rPr>
          <w:t>https://www.gov.uk/coronavirus</w:t>
        </w:r>
        <w:r w:rsidRPr="0012002E">
          <w:rPr>
            <w:rStyle w:val="Hyperlink"/>
            <w:rFonts w:ascii="Johnston100 Light" w:hAnsi="Johnston100 Light" w:cstheme="minorHAnsi"/>
            <w:b w:val="0"/>
            <w:bCs/>
            <w:sz w:val="24"/>
          </w:rPr>
          <w:t>.</w:t>
        </w:r>
      </w:hyperlink>
      <w:r w:rsidRPr="0012002E">
        <w:rPr>
          <w:rFonts w:ascii="Johnston100 Light" w:hAnsi="Johnston100 Light" w:cstheme="minorHAnsi"/>
          <w:b w:val="0"/>
          <w:bCs/>
          <w:sz w:val="24"/>
        </w:rPr>
        <w:t xml:space="preserve"> </w:t>
      </w:r>
    </w:p>
    <w:p w14:paraId="1C463DA3" w14:textId="77777777" w:rsidR="00914C34" w:rsidRDefault="00914C34" w:rsidP="00914C34">
      <w:pPr>
        <w:pStyle w:val="Heading2"/>
        <w:spacing w:before="0" w:after="0"/>
        <w:rPr>
          <w:rFonts w:ascii="Johnston100 Light" w:hAnsi="Johnston100 Light"/>
          <w:sz w:val="24"/>
          <w:szCs w:val="24"/>
        </w:rPr>
      </w:pPr>
    </w:p>
    <w:p w14:paraId="23373E83" w14:textId="052CA1C2" w:rsidR="00E467E5" w:rsidRDefault="00E95C0D" w:rsidP="00914C34">
      <w:pPr>
        <w:pStyle w:val="Heading2"/>
        <w:spacing w:before="0" w:after="0"/>
        <w:rPr>
          <w:rFonts w:ascii="Johnston100 Light" w:hAnsi="Johnston100 Light"/>
          <w:sz w:val="24"/>
          <w:szCs w:val="24"/>
        </w:rPr>
      </w:pPr>
      <w:bookmarkStart w:id="17" w:name="_Toc109807392"/>
      <w:r w:rsidRPr="0012002E">
        <w:rPr>
          <w:rFonts w:ascii="Johnston100 Light" w:hAnsi="Johnston100 Light"/>
          <w:sz w:val="24"/>
          <w:szCs w:val="24"/>
        </w:rPr>
        <w:t>7.7</w:t>
      </w:r>
      <w:r w:rsidRPr="0012002E">
        <w:rPr>
          <w:rFonts w:ascii="Johnston100 Light" w:hAnsi="Johnston100 Light"/>
          <w:sz w:val="24"/>
          <w:szCs w:val="24"/>
        </w:rPr>
        <w:tab/>
      </w:r>
      <w:r w:rsidR="00E467E5" w:rsidRPr="0012002E">
        <w:rPr>
          <w:rFonts w:ascii="Johnston100 Light" w:hAnsi="Johnston100 Light"/>
          <w:sz w:val="24"/>
          <w:szCs w:val="24"/>
        </w:rPr>
        <w:t>Insurance</w:t>
      </w:r>
      <w:bookmarkEnd w:id="17"/>
    </w:p>
    <w:p w14:paraId="4FB98068" w14:textId="77777777" w:rsidR="00914C34" w:rsidRPr="00914C34" w:rsidRDefault="00914C34" w:rsidP="00914C34">
      <w:pPr>
        <w:spacing w:after="0"/>
        <w:rPr>
          <w:lang w:eastAsia="en-GB"/>
        </w:rPr>
      </w:pPr>
    </w:p>
    <w:p w14:paraId="10F4FDB2" w14:textId="230FD93A" w:rsidR="00DC6B1D" w:rsidRDefault="00962A20" w:rsidP="00826F86">
      <w:pPr>
        <w:spacing w:after="0"/>
        <w:rPr>
          <w:rFonts w:ascii="Johnston100 Light" w:hAnsi="Johnston100 Light"/>
          <w:szCs w:val="24"/>
        </w:rPr>
      </w:pPr>
      <w:r w:rsidRPr="0012002E">
        <w:rPr>
          <w:rFonts w:ascii="Johnston100 Light" w:hAnsi="Johnston100 Light"/>
          <w:szCs w:val="24"/>
        </w:rPr>
        <w:t xml:space="preserve">All projects need to have public liability insurance and all bikes or walking or cycling equipment purchased with WCGL funds need to be insured against theft. If your organisation does not currently have public liability insurance, the cost of this, and of bike theft insurance, can be covered by the grant as part of your budget. Make sure you find a </w:t>
      </w:r>
      <w:r w:rsidR="00962B9E" w:rsidRPr="0012002E">
        <w:rPr>
          <w:rFonts w:ascii="Johnston100 Light" w:hAnsi="Johnston100 Light"/>
          <w:szCs w:val="24"/>
        </w:rPr>
        <w:t xml:space="preserve">competitive </w:t>
      </w:r>
      <w:r w:rsidRPr="0012002E">
        <w:rPr>
          <w:rFonts w:ascii="Johnston100 Light" w:hAnsi="Johnston100 Light"/>
          <w:szCs w:val="24"/>
        </w:rPr>
        <w:t>quote for these costs and inclu</w:t>
      </w:r>
      <w:r w:rsidR="00DC6B1D" w:rsidRPr="0012002E">
        <w:rPr>
          <w:rFonts w:ascii="Johnston100 Light" w:hAnsi="Johnston100 Light"/>
          <w:szCs w:val="24"/>
        </w:rPr>
        <w:t xml:space="preserve">de it in your budget breakdown. </w:t>
      </w:r>
    </w:p>
    <w:p w14:paraId="320D3919" w14:textId="77777777" w:rsidR="00914C34" w:rsidRPr="0012002E" w:rsidRDefault="00914C34" w:rsidP="00826F86">
      <w:pPr>
        <w:spacing w:after="0"/>
        <w:rPr>
          <w:rFonts w:ascii="Johnston100 Light" w:hAnsi="Johnston100 Light"/>
          <w:szCs w:val="24"/>
        </w:rPr>
      </w:pPr>
    </w:p>
    <w:p w14:paraId="1965F930" w14:textId="21B54339" w:rsidR="00E467E5" w:rsidRPr="0012002E" w:rsidRDefault="00962A20" w:rsidP="00826F86">
      <w:pPr>
        <w:spacing w:after="0"/>
        <w:rPr>
          <w:rFonts w:ascii="Johnston100 Light" w:hAnsi="Johnston100 Light"/>
          <w:szCs w:val="24"/>
        </w:rPr>
      </w:pPr>
      <w:r w:rsidRPr="0012002E">
        <w:rPr>
          <w:rFonts w:ascii="Johnston100 Light" w:hAnsi="Johnston100 Light"/>
          <w:szCs w:val="24"/>
        </w:rPr>
        <w:t xml:space="preserve">If </w:t>
      </w:r>
      <w:r w:rsidR="00E467E5" w:rsidRPr="0012002E">
        <w:rPr>
          <w:rFonts w:ascii="Johnston100 Light" w:hAnsi="Johnston100 Light"/>
          <w:szCs w:val="24"/>
        </w:rPr>
        <w:t xml:space="preserve">asked, </w:t>
      </w:r>
      <w:r w:rsidRPr="0012002E">
        <w:rPr>
          <w:rFonts w:ascii="Johnston100 Light" w:hAnsi="Johnston100 Light"/>
          <w:szCs w:val="24"/>
        </w:rPr>
        <w:t xml:space="preserve">you will need </w:t>
      </w:r>
      <w:r w:rsidR="00E467E5" w:rsidRPr="0012002E">
        <w:rPr>
          <w:rFonts w:ascii="Johnston100 Light" w:hAnsi="Johnston100 Light"/>
          <w:szCs w:val="24"/>
        </w:rPr>
        <w:t xml:space="preserve">to supply copies of confirmation of any such insurance cover. This includes employee and public liability insurance and insurance that covers the full </w:t>
      </w:r>
      <w:r w:rsidR="00E467E5" w:rsidRPr="0012002E">
        <w:rPr>
          <w:rFonts w:ascii="Johnston100 Light" w:hAnsi="Johnston100 Light"/>
          <w:szCs w:val="24"/>
        </w:rPr>
        <w:t>replacement value of any assets or equipment funded by this grant.</w:t>
      </w:r>
    </w:p>
    <w:p w14:paraId="2ABB237B" w14:textId="77777777" w:rsidR="00914C34" w:rsidRDefault="00914C34" w:rsidP="00914C34">
      <w:pPr>
        <w:pStyle w:val="Heading2"/>
        <w:spacing w:before="0" w:after="0"/>
        <w:rPr>
          <w:rFonts w:ascii="Johnston100 Light" w:hAnsi="Johnston100 Light"/>
          <w:sz w:val="24"/>
          <w:szCs w:val="24"/>
        </w:rPr>
      </w:pPr>
    </w:p>
    <w:p w14:paraId="781578DB" w14:textId="2FECFB51" w:rsidR="00E467E5" w:rsidRDefault="00E95C0D" w:rsidP="00914C34">
      <w:pPr>
        <w:pStyle w:val="Heading2"/>
        <w:spacing w:before="0" w:after="0"/>
        <w:rPr>
          <w:rFonts w:ascii="Johnston100 Light" w:hAnsi="Johnston100 Light"/>
          <w:sz w:val="24"/>
          <w:szCs w:val="24"/>
        </w:rPr>
      </w:pPr>
      <w:bookmarkStart w:id="18" w:name="_Toc109807393"/>
      <w:r w:rsidRPr="0012002E">
        <w:rPr>
          <w:rFonts w:ascii="Johnston100 Light" w:hAnsi="Johnston100 Light"/>
          <w:sz w:val="24"/>
          <w:szCs w:val="24"/>
        </w:rPr>
        <w:t>7.8</w:t>
      </w:r>
      <w:r w:rsidRPr="0012002E">
        <w:rPr>
          <w:rFonts w:ascii="Johnston100 Light" w:hAnsi="Johnston100 Light"/>
          <w:sz w:val="24"/>
          <w:szCs w:val="24"/>
        </w:rPr>
        <w:tab/>
      </w:r>
      <w:r w:rsidR="00E467E5" w:rsidRPr="0012002E">
        <w:rPr>
          <w:rFonts w:ascii="Johnston100 Light" w:hAnsi="Johnston100 Light"/>
          <w:sz w:val="24"/>
          <w:szCs w:val="24"/>
        </w:rPr>
        <w:t>Reporting Serious Incidents</w:t>
      </w:r>
      <w:bookmarkEnd w:id="18"/>
    </w:p>
    <w:p w14:paraId="31721E7B" w14:textId="77777777" w:rsidR="00914C34" w:rsidRPr="00914C34" w:rsidRDefault="00914C34" w:rsidP="00914C34">
      <w:pPr>
        <w:spacing w:after="0"/>
        <w:rPr>
          <w:lang w:eastAsia="en-GB"/>
        </w:rPr>
      </w:pPr>
    </w:p>
    <w:p w14:paraId="7128BC84" w14:textId="507CABD6" w:rsidR="00E467E5" w:rsidRPr="0012002E" w:rsidRDefault="00E467E5" w:rsidP="00826F86">
      <w:pPr>
        <w:spacing w:after="0" w:line="254" w:lineRule="auto"/>
        <w:rPr>
          <w:rFonts w:ascii="Johnston100 Light" w:eastAsia="Calibri" w:hAnsi="Johnston100 Light" w:cs="Calibri"/>
          <w:szCs w:val="24"/>
          <w:lang w:eastAsia="en-GB"/>
        </w:rPr>
      </w:pPr>
      <w:r w:rsidRPr="0012002E">
        <w:rPr>
          <w:rFonts w:ascii="Johnston100 Light" w:eastAsia="Calibri" w:hAnsi="Johnston100 Light" w:cs="Calibri"/>
          <w:szCs w:val="24"/>
          <w:lang w:eastAsia="en-GB"/>
        </w:rPr>
        <w:t xml:space="preserve">You must notify </w:t>
      </w:r>
      <w:r w:rsidR="005544BA" w:rsidRPr="0012002E">
        <w:rPr>
          <w:rFonts w:ascii="Johnston100 Light" w:eastAsia="Calibri" w:hAnsi="Johnston100 Light" w:cs="Calibri"/>
          <w:szCs w:val="24"/>
          <w:lang w:eastAsia="en-GB"/>
        </w:rPr>
        <w:t xml:space="preserve">Groundwork London </w:t>
      </w:r>
      <w:r w:rsidRPr="0012002E">
        <w:rPr>
          <w:rFonts w:ascii="Johnston100 Light" w:eastAsia="Calibri" w:hAnsi="Johnston100 Light" w:cs="Calibri"/>
          <w:szCs w:val="24"/>
          <w:lang w:eastAsia="en-GB"/>
        </w:rPr>
        <w:t>promptly, and in any event w</w:t>
      </w:r>
      <w:r w:rsidR="004D2FAF" w:rsidRPr="0012002E">
        <w:rPr>
          <w:rFonts w:ascii="Johnston100 Light" w:eastAsia="Calibri" w:hAnsi="Johnston100 Light" w:cs="Calibri"/>
          <w:szCs w:val="24"/>
          <w:lang w:eastAsia="en-GB"/>
        </w:rPr>
        <w:t>ithin two working days, of any serious i</w:t>
      </w:r>
      <w:r w:rsidRPr="0012002E">
        <w:rPr>
          <w:rFonts w:ascii="Johnston100 Light" w:eastAsia="Calibri" w:hAnsi="Johnston100 Light" w:cs="Calibri"/>
          <w:szCs w:val="24"/>
          <w:lang w:eastAsia="en-GB"/>
        </w:rPr>
        <w:t>ncident occurring in respect of the project</w:t>
      </w:r>
      <w:r w:rsidR="008E6988" w:rsidRPr="0012002E">
        <w:rPr>
          <w:rFonts w:ascii="Johnston100 Light" w:eastAsia="Calibri" w:hAnsi="Johnston100 Light" w:cs="Calibri"/>
          <w:szCs w:val="24"/>
          <w:lang w:eastAsia="en-GB"/>
        </w:rPr>
        <w:t>.</w:t>
      </w:r>
    </w:p>
    <w:p w14:paraId="42D510DC" w14:textId="013A4A10" w:rsidR="00E467E5" w:rsidRPr="0012002E" w:rsidRDefault="004D2FAF" w:rsidP="00826F86">
      <w:pPr>
        <w:tabs>
          <w:tab w:val="left" w:pos="6480"/>
        </w:tabs>
        <w:spacing w:after="0" w:line="240" w:lineRule="auto"/>
        <w:rPr>
          <w:rFonts w:ascii="Johnston100 Light" w:eastAsia="Calibri" w:hAnsi="Johnston100 Light" w:cs="Calibri"/>
          <w:bCs/>
          <w:szCs w:val="24"/>
          <w:lang w:val="en-US" w:eastAsia="en-GB"/>
        </w:rPr>
      </w:pPr>
      <w:r w:rsidRPr="0012002E">
        <w:rPr>
          <w:rFonts w:ascii="Johnston100 Light" w:eastAsia="Calibri" w:hAnsi="Johnston100 Light" w:cs="Calibri"/>
          <w:szCs w:val="24"/>
          <w:lang w:eastAsia="en-GB"/>
        </w:rPr>
        <w:t>A serious i</w:t>
      </w:r>
      <w:r w:rsidR="00E467E5" w:rsidRPr="0012002E">
        <w:rPr>
          <w:rFonts w:ascii="Johnston100 Light" w:eastAsia="Calibri" w:hAnsi="Johnston100 Light" w:cs="Calibri"/>
          <w:szCs w:val="24"/>
          <w:lang w:eastAsia="en-GB"/>
        </w:rPr>
        <w:t xml:space="preserve">ncident </w:t>
      </w:r>
      <w:r w:rsidR="00E467E5" w:rsidRPr="0012002E">
        <w:rPr>
          <w:rFonts w:ascii="Johnston100 Light" w:eastAsia="Calibri" w:hAnsi="Johnston100 Light" w:cs="Calibri"/>
          <w:bCs/>
          <w:szCs w:val="24"/>
          <w:lang w:val="en-US" w:eastAsia="en-GB"/>
        </w:rPr>
        <w:t xml:space="preserve">means an adverse event, whether actual or alleged, which results in or risks significant: </w:t>
      </w:r>
    </w:p>
    <w:p w14:paraId="02F499F9" w14:textId="77777777" w:rsidR="00E467E5" w:rsidRPr="0012002E" w:rsidRDefault="00E467E5" w:rsidP="00826F86">
      <w:pPr>
        <w:tabs>
          <w:tab w:val="left" w:pos="6480"/>
        </w:tabs>
        <w:spacing w:after="0" w:line="240" w:lineRule="auto"/>
        <w:rPr>
          <w:rFonts w:ascii="Johnston100 Light" w:eastAsia="Calibri" w:hAnsi="Johnston100 Light" w:cs="Calibri"/>
          <w:bCs/>
          <w:szCs w:val="24"/>
          <w:lang w:val="en-US" w:eastAsia="en-GB"/>
        </w:rPr>
      </w:pPr>
    </w:p>
    <w:p w14:paraId="7CC394F5" w14:textId="2B8D7CEF" w:rsidR="00E467E5" w:rsidRPr="0012002E" w:rsidRDefault="00E467E5" w:rsidP="00914C34">
      <w:pPr>
        <w:numPr>
          <w:ilvl w:val="0"/>
          <w:numId w:val="34"/>
        </w:numPr>
        <w:tabs>
          <w:tab w:val="left" w:pos="6480"/>
        </w:tabs>
        <w:spacing w:after="0" w:line="240" w:lineRule="auto"/>
        <w:ind w:left="360"/>
        <w:rPr>
          <w:rFonts w:ascii="Johnston100 Light" w:eastAsia="Calibri" w:hAnsi="Johnston100 Light" w:cs="Calibri"/>
          <w:bCs/>
          <w:szCs w:val="24"/>
          <w:lang w:eastAsia="en-GB"/>
        </w:rPr>
      </w:pPr>
      <w:r w:rsidRPr="0012002E">
        <w:rPr>
          <w:rFonts w:ascii="Johnston100 Light" w:eastAsia="Calibri" w:hAnsi="Johnston100 Light" w:cs="Calibri"/>
          <w:bCs/>
          <w:szCs w:val="24"/>
          <w:lang w:eastAsia="en-GB"/>
        </w:rPr>
        <w:t>harm to any organisation or individuals connected with the project</w:t>
      </w:r>
    </w:p>
    <w:p w14:paraId="7636815A" w14:textId="77777777" w:rsidR="00E467E5" w:rsidRPr="0012002E" w:rsidRDefault="00E467E5" w:rsidP="00914C34">
      <w:pPr>
        <w:tabs>
          <w:tab w:val="left" w:pos="6480"/>
        </w:tabs>
        <w:spacing w:after="0" w:line="240" w:lineRule="auto"/>
        <w:ind w:left="360"/>
        <w:rPr>
          <w:rFonts w:ascii="Johnston100 Light" w:eastAsia="Calibri" w:hAnsi="Johnston100 Light" w:cs="Calibri"/>
          <w:bCs/>
          <w:szCs w:val="24"/>
          <w:lang w:eastAsia="en-GB"/>
        </w:rPr>
      </w:pPr>
    </w:p>
    <w:p w14:paraId="2A3B1070" w14:textId="15645B30" w:rsidR="005D73E9" w:rsidRPr="00914C34" w:rsidRDefault="00E467E5" w:rsidP="00914C34">
      <w:pPr>
        <w:numPr>
          <w:ilvl w:val="0"/>
          <w:numId w:val="34"/>
        </w:numPr>
        <w:tabs>
          <w:tab w:val="left" w:pos="6480"/>
        </w:tabs>
        <w:spacing w:after="0" w:line="240" w:lineRule="auto"/>
        <w:ind w:left="360"/>
        <w:rPr>
          <w:rFonts w:ascii="Johnston100 Light" w:hAnsi="Johnston100 Light"/>
          <w:szCs w:val="24"/>
        </w:rPr>
      </w:pPr>
      <w:r w:rsidRPr="0012002E">
        <w:rPr>
          <w:rFonts w:ascii="Johnston100 Light" w:eastAsia="Calibri" w:hAnsi="Johnston100 Light" w:cs="Calibri"/>
          <w:bCs/>
          <w:szCs w:val="24"/>
          <w:lang w:eastAsia="en-GB"/>
        </w:rPr>
        <w:t>loss of grant monies or damage (beyond economical repair) to assets or equipment funded by the grant</w:t>
      </w:r>
    </w:p>
    <w:p w14:paraId="460B0FB6" w14:textId="199107E0" w:rsidR="00914C34" w:rsidRPr="0012002E" w:rsidRDefault="00914C34" w:rsidP="00914C34">
      <w:pPr>
        <w:tabs>
          <w:tab w:val="left" w:pos="6480"/>
        </w:tabs>
        <w:spacing w:after="0" w:line="240" w:lineRule="auto"/>
        <w:rPr>
          <w:rFonts w:ascii="Johnston100 Light" w:hAnsi="Johnston100 Light"/>
          <w:szCs w:val="24"/>
        </w:rPr>
      </w:pPr>
    </w:p>
    <w:p w14:paraId="36F27453" w14:textId="65B2D3BF" w:rsidR="005D73E9" w:rsidRDefault="005D73E9" w:rsidP="00914C34">
      <w:pPr>
        <w:pStyle w:val="Heading2"/>
        <w:spacing w:before="0" w:after="0"/>
        <w:rPr>
          <w:rFonts w:ascii="Johnston100 Light" w:hAnsi="Johnston100 Light"/>
          <w:sz w:val="24"/>
          <w:szCs w:val="24"/>
        </w:rPr>
      </w:pPr>
      <w:bookmarkStart w:id="19" w:name="_Toc109807394"/>
      <w:r w:rsidRPr="0012002E">
        <w:rPr>
          <w:rFonts w:ascii="Johnston100 Light" w:hAnsi="Johnston100 Light"/>
          <w:sz w:val="24"/>
          <w:szCs w:val="24"/>
        </w:rPr>
        <w:t>8 Withdrawal and Repayment of Grant Funding</w:t>
      </w:r>
      <w:bookmarkEnd w:id="19"/>
    </w:p>
    <w:p w14:paraId="18723C54" w14:textId="77777777" w:rsidR="00914C34" w:rsidRPr="00914C34" w:rsidRDefault="00914C34" w:rsidP="00914C34">
      <w:pPr>
        <w:spacing w:after="0"/>
        <w:rPr>
          <w:lang w:eastAsia="en-GB"/>
        </w:rPr>
      </w:pPr>
    </w:p>
    <w:p w14:paraId="0E65739D" w14:textId="182F4034" w:rsidR="005D73E9" w:rsidRDefault="005D73E9" w:rsidP="00826F86">
      <w:pPr>
        <w:spacing w:after="0"/>
        <w:rPr>
          <w:rFonts w:ascii="Johnston100 Light" w:hAnsi="Johnston100 Light"/>
          <w:szCs w:val="24"/>
        </w:rPr>
      </w:pPr>
      <w:r w:rsidRPr="0012002E">
        <w:rPr>
          <w:rFonts w:ascii="Johnston100 Light" w:hAnsi="Johnston100 Light"/>
          <w:szCs w:val="24"/>
        </w:rPr>
        <w:t>Transport for London may, in its absolute discretion, withdraw the grant funding and terminate this grant by serving written notice taking immediate effect and/or demand repayment of all or part of the grant and/or cancel any unpaid part of the grant in any of the following circumstances, if:</w:t>
      </w:r>
    </w:p>
    <w:p w14:paraId="67BEC961" w14:textId="77777777" w:rsidR="000D6915" w:rsidRPr="0012002E" w:rsidRDefault="000D6915" w:rsidP="00826F86">
      <w:pPr>
        <w:spacing w:after="0"/>
        <w:rPr>
          <w:rFonts w:ascii="Johnston100 Light" w:hAnsi="Johnston100 Light"/>
          <w:szCs w:val="24"/>
        </w:rPr>
      </w:pPr>
    </w:p>
    <w:p w14:paraId="6511113E" w14:textId="77777777" w:rsidR="005D73E9" w:rsidRPr="0012002E" w:rsidRDefault="005D73E9" w:rsidP="00826F86">
      <w:pPr>
        <w:pStyle w:val="ListParagraph"/>
        <w:numPr>
          <w:ilvl w:val="0"/>
          <w:numId w:val="42"/>
        </w:numPr>
        <w:spacing w:after="0"/>
        <w:rPr>
          <w:rFonts w:ascii="Johnston100 Light" w:hAnsi="Johnston100 Light"/>
          <w:szCs w:val="24"/>
        </w:rPr>
      </w:pPr>
      <w:r w:rsidRPr="0012002E">
        <w:rPr>
          <w:rFonts w:ascii="Johnston100 Light" w:hAnsi="Johnston100 Light"/>
          <w:szCs w:val="24"/>
        </w:rPr>
        <w:t>You are in material breach of any of the terms of grant, in particular the terms and conditions set out in the Terms and Conditions.</w:t>
      </w:r>
    </w:p>
    <w:p w14:paraId="5ACF751A" w14:textId="77777777" w:rsidR="005D73E9" w:rsidRPr="0012002E" w:rsidRDefault="005D73E9" w:rsidP="00826F86">
      <w:pPr>
        <w:pStyle w:val="ListParagraph"/>
        <w:numPr>
          <w:ilvl w:val="0"/>
          <w:numId w:val="42"/>
        </w:numPr>
        <w:spacing w:after="0"/>
        <w:rPr>
          <w:rFonts w:ascii="Johnston100 Light" w:hAnsi="Johnston100 Light"/>
          <w:szCs w:val="24"/>
        </w:rPr>
      </w:pPr>
      <w:r w:rsidRPr="0012002E">
        <w:rPr>
          <w:rFonts w:ascii="Johnston100 Light" w:hAnsi="Johnston100 Light"/>
          <w:szCs w:val="24"/>
        </w:rPr>
        <w:t>Any information you have provided in connection with the grant is materially inaccurate or misleading.</w:t>
      </w:r>
    </w:p>
    <w:p w14:paraId="63CC50C4" w14:textId="77777777" w:rsidR="005D73E9" w:rsidRPr="0012002E" w:rsidRDefault="005D73E9" w:rsidP="00826F86">
      <w:pPr>
        <w:pStyle w:val="ListParagraph"/>
        <w:numPr>
          <w:ilvl w:val="0"/>
          <w:numId w:val="42"/>
        </w:numPr>
        <w:spacing w:after="0"/>
        <w:rPr>
          <w:rFonts w:ascii="Johnston100 Light" w:hAnsi="Johnston100 Light"/>
          <w:szCs w:val="24"/>
        </w:rPr>
      </w:pPr>
      <w:r w:rsidRPr="0012002E">
        <w:rPr>
          <w:rFonts w:ascii="Johnston100 Light" w:hAnsi="Johnston100 Light"/>
          <w:szCs w:val="24"/>
        </w:rPr>
        <w:t>Any event occurs in relation to a project or to your organisation which is in the reasonable opinion of Transport for London likely to have a material adverse effect on the project or the reputation of Groundwork London, Transport for London or The London Marathon Charitable Trust.</w:t>
      </w:r>
    </w:p>
    <w:p w14:paraId="304365BE" w14:textId="77777777" w:rsidR="005D73E9" w:rsidRPr="0012002E" w:rsidRDefault="005D73E9" w:rsidP="00826F86">
      <w:pPr>
        <w:pStyle w:val="ListParagraph"/>
        <w:numPr>
          <w:ilvl w:val="0"/>
          <w:numId w:val="42"/>
        </w:numPr>
        <w:spacing w:after="0"/>
        <w:rPr>
          <w:rFonts w:ascii="Johnston100 Light" w:hAnsi="Johnston100 Light"/>
          <w:szCs w:val="24"/>
        </w:rPr>
      </w:pPr>
      <w:r w:rsidRPr="0012002E">
        <w:rPr>
          <w:rFonts w:ascii="Johnston100 Light" w:hAnsi="Johnston100 Light"/>
          <w:szCs w:val="24"/>
        </w:rPr>
        <w:t xml:space="preserve">Members of your governing body, volunteers or staff act at any time during the project dishonestly, negligently or in any other way that, directly or indirectly, is or has the potential to be to the material detriment of the reputation of </w:t>
      </w:r>
      <w:r w:rsidRPr="0012002E">
        <w:rPr>
          <w:rFonts w:ascii="Johnston100 Light" w:hAnsi="Johnston100 Light"/>
          <w:szCs w:val="24"/>
        </w:rPr>
        <w:lastRenderedPageBreak/>
        <w:t>Groundwork London, Transport for London or The London Marathon Charitable Trust.</w:t>
      </w:r>
    </w:p>
    <w:p w14:paraId="24A2EB23" w14:textId="77777777" w:rsidR="005D73E9" w:rsidRPr="0012002E" w:rsidRDefault="005D73E9" w:rsidP="00826F86">
      <w:pPr>
        <w:pStyle w:val="ListParagraph"/>
        <w:numPr>
          <w:ilvl w:val="0"/>
          <w:numId w:val="42"/>
        </w:numPr>
        <w:spacing w:after="0"/>
        <w:rPr>
          <w:rFonts w:ascii="Johnston100 Light" w:hAnsi="Johnston100 Light"/>
          <w:szCs w:val="24"/>
        </w:rPr>
      </w:pPr>
      <w:r w:rsidRPr="0012002E">
        <w:rPr>
          <w:rFonts w:ascii="Johnston100 Light" w:hAnsi="Johnston100 Light"/>
          <w:szCs w:val="24"/>
        </w:rPr>
        <w:t>You receive duplicate funding from any other source for the same or any part of the project.</w:t>
      </w:r>
    </w:p>
    <w:p w14:paraId="192371A3" w14:textId="36B70D53" w:rsidR="005D73E9" w:rsidRPr="0012002E" w:rsidRDefault="005D73E9" w:rsidP="00826F86">
      <w:pPr>
        <w:pStyle w:val="ListParagraph"/>
        <w:numPr>
          <w:ilvl w:val="0"/>
          <w:numId w:val="42"/>
        </w:numPr>
        <w:spacing w:after="0"/>
        <w:rPr>
          <w:rFonts w:ascii="Johnston100 Light" w:hAnsi="Johnston100 Light"/>
          <w:szCs w:val="24"/>
        </w:rPr>
      </w:pPr>
      <w:r w:rsidRPr="0012002E">
        <w:rPr>
          <w:rFonts w:ascii="Johnston100 Light" w:hAnsi="Johnston100 Light"/>
          <w:szCs w:val="24"/>
        </w:rPr>
        <w:t>There is a significant risk</w:t>
      </w:r>
      <w:r w:rsidR="00DC6B1D" w:rsidRPr="0012002E">
        <w:rPr>
          <w:rFonts w:ascii="Johnston100 Light" w:hAnsi="Johnston100 Light"/>
          <w:szCs w:val="24"/>
        </w:rPr>
        <w:t xml:space="preserve"> that the g</w:t>
      </w:r>
      <w:r w:rsidRPr="0012002E">
        <w:rPr>
          <w:rFonts w:ascii="Johnston100 Light" w:hAnsi="Johnston100 Light"/>
          <w:szCs w:val="24"/>
        </w:rPr>
        <w:t>rant is unlikely to fulfil the purpose for which it is made.</w:t>
      </w:r>
    </w:p>
    <w:p w14:paraId="7FCB3E79" w14:textId="77777777" w:rsidR="005D73E9" w:rsidRPr="0012002E" w:rsidRDefault="005D73E9" w:rsidP="00826F86">
      <w:pPr>
        <w:pStyle w:val="ListParagraph"/>
        <w:numPr>
          <w:ilvl w:val="0"/>
          <w:numId w:val="42"/>
        </w:numPr>
        <w:spacing w:after="0"/>
        <w:rPr>
          <w:rFonts w:ascii="Johnston100 Light" w:hAnsi="Johnston100 Light"/>
          <w:szCs w:val="24"/>
        </w:rPr>
      </w:pPr>
      <w:r w:rsidRPr="0012002E">
        <w:rPr>
          <w:rFonts w:ascii="Johnston100 Light" w:hAnsi="Johnston100 Light"/>
          <w:szCs w:val="24"/>
        </w:rPr>
        <w:t>At any stage you do not provide information that would affect Transport for London’s decision to award, continue or withdraw all or part of the grant.</w:t>
      </w:r>
    </w:p>
    <w:p w14:paraId="33289401" w14:textId="77777777" w:rsidR="005D73E9" w:rsidRPr="0012002E" w:rsidRDefault="005D73E9" w:rsidP="00826F86">
      <w:pPr>
        <w:pStyle w:val="ListParagraph"/>
        <w:numPr>
          <w:ilvl w:val="0"/>
          <w:numId w:val="42"/>
        </w:numPr>
        <w:spacing w:after="0"/>
        <w:rPr>
          <w:rFonts w:ascii="Johnston100 Light" w:hAnsi="Johnston100 Light"/>
          <w:szCs w:val="24"/>
        </w:rPr>
      </w:pPr>
      <w:r w:rsidRPr="0012002E">
        <w:rPr>
          <w:rFonts w:ascii="Johnston100 Light" w:hAnsi="Johnston100 Light"/>
          <w:szCs w:val="24"/>
        </w:rPr>
        <w:t>You are or become legally ineligible to hold the grant.</w:t>
      </w:r>
    </w:p>
    <w:p w14:paraId="36C2C181" w14:textId="4E32D641" w:rsidR="005D73E9" w:rsidRDefault="005D73E9" w:rsidP="00826F86">
      <w:pPr>
        <w:pStyle w:val="ListParagraph"/>
        <w:numPr>
          <w:ilvl w:val="0"/>
          <w:numId w:val="42"/>
        </w:numPr>
        <w:spacing w:after="0"/>
        <w:rPr>
          <w:rFonts w:ascii="Johnston100 Light" w:hAnsi="Johnston100 Light"/>
          <w:szCs w:val="24"/>
        </w:rPr>
      </w:pPr>
      <w:r w:rsidRPr="0012002E">
        <w:rPr>
          <w:rFonts w:ascii="Johnston100 Light" w:hAnsi="Johnston100 Light"/>
          <w:szCs w:val="24"/>
        </w:rPr>
        <w:t xml:space="preserve">You cease to operate, make an arrangement with your creditors or become insolvent. </w:t>
      </w:r>
    </w:p>
    <w:p w14:paraId="0F5263C4" w14:textId="77777777" w:rsidR="000D6915" w:rsidRPr="000D6915" w:rsidRDefault="000D6915" w:rsidP="000D6915">
      <w:pPr>
        <w:spacing w:after="0"/>
        <w:rPr>
          <w:rFonts w:ascii="Johnston100 Light" w:hAnsi="Johnston100 Light"/>
          <w:szCs w:val="24"/>
        </w:rPr>
      </w:pPr>
    </w:p>
    <w:p w14:paraId="06647344" w14:textId="167A42EB" w:rsidR="00FC131B" w:rsidRDefault="005D73E9" w:rsidP="000D6915">
      <w:pPr>
        <w:pStyle w:val="Heading2"/>
        <w:spacing w:before="0" w:after="0"/>
        <w:rPr>
          <w:rFonts w:ascii="Johnston100 Light" w:hAnsi="Johnston100 Light"/>
          <w:sz w:val="24"/>
          <w:szCs w:val="24"/>
        </w:rPr>
      </w:pPr>
      <w:bookmarkStart w:id="20" w:name="_Toc109807395"/>
      <w:r w:rsidRPr="0012002E">
        <w:rPr>
          <w:rFonts w:ascii="Johnston100 Light" w:hAnsi="Johnston100 Light"/>
          <w:iCs w:val="0"/>
          <w:sz w:val="24"/>
          <w:szCs w:val="24"/>
        </w:rPr>
        <w:t>9</w:t>
      </w:r>
      <w:r w:rsidR="00542FC4" w:rsidRPr="0012002E">
        <w:rPr>
          <w:rFonts w:ascii="Johnston100 Light" w:hAnsi="Johnston100 Light"/>
          <w:iCs w:val="0"/>
          <w:sz w:val="24"/>
          <w:szCs w:val="24"/>
        </w:rPr>
        <w:t>. How we use your personal data</w:t>
      </w:r>
      <w:bookmarkEnd w:id="20"/>
      <w:r w:rsidR="00542FC4" w:rsidRPr="0012002E">
        <w:rPr>
          <w:rFonts w:ascii="Johnston100 Light" w:hAnsi="Johnston100 Light"/>
          <w:sz w:val="24"/>
          <w:szCs w:val="24"/>
        </w:rPr>
        <w:t xml:space="preserve"> </w:t>
      </w:r>
    </w:p>
    <w:p w14:paraId="6B65E931" w14:textId="77777777" w:rsidR="000D6915" w:rsidRPr="000D6915" w:rsidRDefault="000D6915" w:rsidP="000D6915">
      <w:pPr>
        <w:spacing w:after="0"/>
        <w:rPr>
          <w:lang w:eastAsia="en-GB"/>
        </w:rPr>
      </w:pPr>
    </w:p>
    <w:p w14:paraId="33651E42" w14:textId="77777777" w:rsidR="003977E6" w:rsidRDefault="00542FC4" w:rsidP="00826F86">
      <w:pPr>
        <w:spacing w:after="0"/>
        <w:rPr>
          <w:rFonts w:ascii="Johnston100 Light" w:hAnsi="Johnston100 Light" w:cstheme="minorHAnsi"/>
          <w:bCs/>
          <w:szCs w:val="24"/>
        </w:rPr>
      </w:pPr>
      <w:r w:rsidRPr="0012002E">
        <w:rPr>
          <w:rFonts w:ascii="Johnston100 Light" w:hAnsi="Johnston100 Light"/>
          <w:szCs w:val="24"/>
        </w:rPr>
        <w:t xml:space="preserve">Groundwork are known as the ‘Controller’ of your data which means we have ultimate responsibility about how your data is used. We will only collect the personal data about you that we need to deliver our service and will share your details with Transport for London and </w:t>
      </w:r>
      <w:r w:rsidR="001E2525" w:rsidRPr="0012002E">
        <w:rPr>
          <w:rFonts w:ascii="Johnston100 Light" w:hAnsi="Johnston100 Light"/>
          <w:szCs w:val="24"/>
        </w:rPr>
        <w:t>T</w:t>
      </w:r>
      <w:r w:rsidRPr="0012002E">
        <w:rPr>
          <w:rFonts w:ascii="Johnston100 Light" w:hAnsi="Johnston100 Light"/>
          <w:szCs w:val="24"/>
        </w:rPr>
        <w:t xml:space="preserve">he London Marathon Charitable Trust (the funding bodies) for assessment and administration of </w:t>
      </w:r>
      <w:r w:rsidR="001E2525" w:rsidRPr="0012002E">
        <w:rPr>
          <w:rFonts w:ascii="Johnston100 Light" w:hAnsi="Johnston100 Light"/>
          <w:szCs w:val="24"/>
        </w:rPr>
        <w:t xml:space="preserve">the </w:t>
      </w:r>
      <w:r w:rsidRPr="0012002E">
        <w:rPr>
          <w:rFonts w:ascii="Johnston100 Light" w:hAnsi="Johnston100 Light"/>
          <w:szCs w:val="24"/>
        </w:rPr>
        <w:t>grant scheme. Your information will not be processed outside of the EEA (European Economic Area).</w:t>
      </w:r>
      <w:r w:rsidRPr="0012002E">
        <w:rPr>
          <w:rFonts w:ascii="Johnston100 Light" w:hAnsi="Johnston100 Light"/>
          <w:szCs w:val="24"/>
        </w:rPr>
        <w:br/>
      </w:r>
      <w:r w:rsidRPr="0012002E">
        <w:rPr>
          <w:rFonts w:ascii="Johnston100 Light" w:hAnsi="Johnston100 Light" w:cstheme="minorHAnsi"/>
          <w:bCs/>
          <w:szCs w:val="24"/>
        </w:rPr>
        <w:br/>
        <w:t>We will process the personal data you provide for the purpose of administering your grant application (assessing your application, grant due diligence, processing grant payments</w:t>
      </w:r>
      <w:r w:rsidR="00962B9E" w:rsidRPr="0012002E">
        <w:rPr>
          <w:rFonts w:ascii="Johnston100 Light" w:hAnsi="Johnston100 Light" w:cstheme="minorHAnsi"/>
          <w:b/>
          <w:bCs/>
          <w:iCs/>
          <w:szCs w:val="24"/>
        </w:rPr>
        <w:t>,</w:t>
      </w:r>
      <w:r w:rsidRPr="0012002E">
        <w:rPr>
          <w:rFonts w:ascii="Johnston100 Light" w:hAnsi="Johnston100 Light" w:cstheme="minorHAnsi"/>
          <w:bCs/>
          <w:szCs w:val="24"/>
        </w:rPr>
        <w:t xml:space="preserve"> grant variations, grant monitoring, end of grant reporting). If you are successful we will use this information for administration of your grant on the basis of a contract (the Grant Agreement) between yourself, Groundwork</w:t>
      </w:r>
      <w:r w:rsidR="00962B9E" w:rsidRPr="0012002E">
        <w:rPr>
          <w:rFonts w:ascii="Johnston100 Light" w:hAnsi="Johnston100 Light" w:cstheme="minorHAnsi"/>
          <w:b/>
          <w:bCs/>
          <w:iCs/>
          <w:szCs w:val="24"/>
        </w:rPr>
        <w:t xml:space="preserve"> London</w:t>
      </w:r>
      <w:r w:rsidRPr="0012002E">
        <w:rPr>
          <w:rFonts w:ascii="Johnston100 Light" w:hAnsi="Johnston100 Light" w:cstheme="minorHAnsi"/>
          <w:bCs/>
          <w:szCs w:val="24"/>
        </w:rPr>
        <w:t xml:space="preserve">, Transport for London and </w:t>
      </w:r>
      <w:r w:rsidR="0067469C" w:rsidRPr="0012002E">
        <w:rPr>
          <w:rFonts w:ascii="Johnston100 Light" w:hAnsi="Johnston100 Light" w:cstheme="minorHAnsi"/>
          <w:bCs/>
          <w:szCs w:val="24"/>
        </w:rPr>
        <w:t>T</w:t>
      </w:r>
      <w:r w:rsidRPr="0012002E">
        <w:rPr>
          <w:rFonts w:ascii="Johnston100 Light" w:hAnsi="Johnston100 Light" w:cstheme="minorHAnsi"/>
          <w:bCs/>
          <w:szCs w:val="24"/>
        </w:rPr>
        <w:t>he London Marathon Charitable Trust.</w:t>
      </w:r>
      <w:r w:rsidRPr="0012002E">
        <w:rPr>
          <w:rFonts w:ascii="Johnston100 Light" w:hAnsi="Johnston100 Light" w:cstheme="minorHAnsi"/>
          <w:bCs/>
          <w:szCs w:val="24"/>
        </w:rPr>
        <w:br/>
      </w:r>
      <w:r w:rsidRPr="0012002E">
        <w:rPr>
          <w:rFonts w:ascii="Johnston100 Light" w:hAnsi="Johnston100 Light" w:cstheme="minorHAnsi"/>
          <w:bCs/>
          <w:szCs w:val="24"/>
        </w:rPr>
        <w:br/>
      </w:r>
    </w:p>
    <w:p w14:paraId="041DFDE4" w14:textId="49468804" w:rsidR="00DC6B1D" w:rsidRPr="0012002E" w:rsidRDefault="00542FC4" w:rsidP="00826F86">
      <w:pPr>
        <w:spacing w:after="0"/>
        <w:rPr>
          <w:rFonts w:ascii="Johnston100 Light" w:hAnsi="Johnston100 Light" w:cstheme="minorHAnsi"/>
          <w:bCs/>
          <w:szCs w:val="24"/>
        </w:rPr>
      </w:pPr>
      <w:r w:rsidRPr="0012002E">
        <w:rPr>
          <w:rFonts w:ascii="Johnston100 Light" w:hAnsi="Johnston100 Light" w:cstheme="minorHAnsi"/>
          <w:bCs/>
          <w:szCs w:val="24"/>
        </w:rPr>
        <w:t>We are required to keep data for seven years from the end of an operational programme in case an auditor requires it, after which time it will be destroyed securely. If you do not agree to us using your details in this way, we will be unable to deliver our services to you.</w:t>
      </w:r>
      <w:r w:rsidRPr="0012002E">
        <w:rPr>
          <w:rFonts w:ascii="Johnston100 Light" w:hAnsi="Johnston100 Light" w:cstheme="minorHAnsi"/>
          <w:bCs/>
          <w:szCs w:val="24"/>
        </w:rPr>
        <w:br/>
      </w:r>
      <w:r w:rsidRPr="0012002E">
        <w:rPr>
          <w:rFonts w:ascii="Johnston100 Light" w:hAnsi="Johnston100 Light" w:cstheme="minorHAnsi"/>
          <w:bCs/>
          <w:szCs w:val="24"/>
        </w:rPr>
        <w:br/>
        <w:t xml:space="preserve">If you consent for us to use your information for marketing, we will keep it until you notify us that you no longer wish to receive this information. You can unsubscribe from marketing at any time. </w:t>
      </w:r>
      <w:r w:rsidRPr="0012002E">
        <w:rPr>
          <w:rFonts w:ascii="Johnston100 Light" w:hAnsi="Johnston100 Light" w:cstheme="minorHAnsi"/>
          <w:bCs/>
          <w:szCs w:val="24"/>
        </w:rPr>
        <w:br/>
      </w:r>
      <w:r w:rsidRPr="0012002E">
        <w:rPr>
          <w:rFonts w:ascii="Johnston100 Light" w:hAnsi="Johnston100 Light" w:cstheme="minorHAnsi"/>
          <w:bCs/>
          <w:szCs w:val="24"/>
        </w:rPr>
        <w:br/>
        <w:t>Your personal information will not be shared for purposes other than those stated above unless you</w:t>
      </w:r>
      <w:r w:rsidR="00DC6B1D" w:rsidRPr="0012002E">
        <w:rPr>
          <w:rFonts w:ascii="Johnston100 Light" w:hAnsi="Johnston100 Light" w:cstheme="minorHAnsi"/>
          <w:bCs/>
          <w:szCs w:val="24"/>
        </w:rPr>
        <w:t xml:space="preserve"> agree to it at a later time. </w:t>
      </w:r>
    </w:p>
    <w:p w14:paraId="02F9F704" w14:textId="0985462A" w:rsidR="00542FC4" w:rsidRDefault="00542FC4" w:rsidP="00826F86">
      <w:pPr>
        <w:spacing w:after="0"/>
        <w:rPr>
          <w:rFonts w:ascii="Johnston100 Light" w:hAnsi="Johnston100 Light" w:cstheme="minorHAnsi"/>
          <w:bCs/>
          <w:szCs w:val="24"/>
        </w:rPr>
      </w:pPr>
      <w:r w:rsidRPr="0012002E">
        <w:rPr>
          <w:rFonts w:ascii="Johnston100 Light" w:hAnsi="Johnston100 Light" w:cstheme="minorHAnsi"/>
          <w:bCs/>
          <w:szCs w:val="24"/>
        </w:rPr>
        <w:t xml:space="preserve">Under data protection legislation, you have a number of information rights which include: </w:t>
      </w:r>
    </w:p>
    <w:p w14:paraId="58E170C7" w14:textId="77777777" w:rsidR="000D6915" w:rsidRPr="0012002E" w:rsidRDefault="000D6915" w:rsidP="00826F86">
      <w:pPr>
        <w:spacing w:after="0"/>
        <w:rPr>
          <w:rFonts w:ascii="Johnston100 Light" w:hAnsi="Johnston100 Light" w:cstheme="minorHAnsi"/>
          <w:bCs/>
          <w:color w:val="313231"/>
          <w:szCs w:val="24"/>
        </w:rPr>
      </w:pPr>
    </w:p>
    <w:p w14:paraId="4A8615DD" w14:textId="77777777" w:rsidR="00542FC4" w:rsidRPr="0012002E" w:rsidRDefault="00542FC4" w:rsidP="000D6915">
      <w:pPr>
        <w:numPr>
          <w:ilvl w:val="0"/>
          <w:numId w:val="40"/>
        </w:numPr>
        <w:tabs>
          <w:tab w:val="left" w:pos="6480"/>
        </w:tabs>
        <w:spacing w:after="0" w:line="240" w:lineRule="auto"/>
        <w:ind w:left="360"/>
        <w:rPr>
          <w:rFonts w:ascii="Johnston100 Light" w:eastAsia="Calibri" w:hAnsi="Johnston100 Light" w:cs="Calibri"/>
          <w:b/>
          <w:bCs/>
          <w:szCs w:val="24"/>
        </w:rPr>
      </w:pPr>
      <w:r w:rsidRPr="0012002E">
        <w:rPr>
          <w:rFonts w:ascii="Johnston100 Light" w:eastAsia="Calibri" w:hAnsi="Johnston100 Light" w:cs="Calibri"/>
          <w:bCs/>
          <w:szCs w:val="24"/>
          <w:lang w:eastAsia="en-GB"/>
        </w:rPr>
        <w:t>The right to request copies of your personal information</w:t>
      </w:r>
    </w:p>
    <w:p w14:paraId="1501AF15" w14:textId="77777777" w:rsidR="00542FC4" w:rsidRPr="0012002E" w:rsidRDefault="00542FC4" w:rsidP="000D6915">
      <w:pPr>
        <w:numPr>
          <w:ilvl w:val="0"/>
          <w:numId w:val="40"/>
        </w:numPr>
        <w:tabs>
          <w:tab w:val="left" w:pos="6480"/>
        </w:tabs>
        <w:spacing w:after="0" w:line="240" w:lineRule="auto"/>
        <w:ind w:left="360"/>
        <w:rPr>
          <w:rFonts w:ascii="Johnston100 Light" w:eastAsia="Calibri" w:hAnsi="Johnston100 Light" w:cs="Calibri"/>
          <w:bCs/>
          <w:szCs w:val="24"/>
        </w:rPr>
      </w:pPr>
      <w:r w:rsidRPr="0012002E">
        <w:rPr>
          <w:rFonts w:ascii="Johnston100 Light" w:eastAsia="Calibri" w:hAnsi="Johnston100 Light" w:cs="Calibri"/>
          <w:bCs/>
          <w:szCs w:val="24"/>
          <w:lang w:eastAsia="en-GB"/>
        </w:rPr>
        <w:t>The right to question any information we have about you that you think is wrong or incomplete</w:t>
      </w:r>
    </w:p>
    <w:p w14:paraId="2BA5B0EE" w14:textId="77777777" w:rsidR="00542FC4" w:rsidRPr="0012002E" w:rsidRDefault="00542FC4" w:rsidP="000D6915">
      <w:pPr>
        <w:tabs>
          <w:tab w:val="left" w:pos="6480"/>
        </w:tabs>
        <w:spacing w:after="0" w:line="240" w:lineRule="auto"/>
        <w:ind w:left="360"/>
        <w:rPr>
          <w:rFonts w:ascii="Johnston100 Light" w:eastAsia="Calibri" w:hAnsi="Johnston100 Light" w:cs="Calibri"/>
          <w:b/>
          <w:bCs/>
          <w:szCs w:val="24"/>
        </w:rPr>
      </w:pPr>
    </w:p>
    <w:p w14:paraId="7CA68367" w14:textId="77777777" w:rsidR="00542FC4" w:rsidRPr="0012002E" w:rsidRDefault="00542FC4" w:rsidP="000D6915">
      <w:pPr>
        <w:numPr>
          <w:ilvl w:val="0"/>
          <w:numId w:val="40"/>
        </w:numPr>
        <w:tabs>
          <w:tab w:val="left" w:pos="6480"/>
        </w:tabs>
        <w:spacing w:after="0" w:line="240" w:lineRule="auto"/>
        <w:ind w:left="360"/>
        <w:rPr>
          <w:rFonts w:ascii="Johnston100 Light" w:eastAsia="Calibri" w:hAnsi="Johnston100 Light" w:cs="Calibri"/>
          <w:bCs/>
          <w:szCs w:val="24"/>
        </w:rPr>
      </w:pPr>
      <w:r w:rsidRPr="0012002E">
        <w:rPr>
          <w:rFonts w:ascii="Johnston100 Light" w:eastAsia="Calibri" w:hAnsi="Johnston100 Light" w:cs="Calibri"/>
          <w:bCs/>
          <w:szCs w:val="24"/>
          <w:lang w:eastAsia="en-GB"/>
        </w:rPr>
        <w:t>The right to object to how we use your information or to ask us to delete or restrict how we use it.</w:t>
      </w:r>
    </w:p>
    <w:p w14:paraId="71D24B75" w14:textId="77777777" w:rsidR="00542FC4" w:rsidRPr="0012002E" w:rsidRDefault="00542FC4" w:rsidP="000D6915">
      <w:pPr>
        <w:tabs>
          <w:tab w:val="left" w:pos="6480"/>
        </w:tabs>
        <w:spacing w:after="0" w:line="240" w:lineRule="auto"/>
        <w:ind w:left="360"/>
        <w:rPr>
          <w:rFonts w:ascii="Johnston100 Light" w:eastAsia="Calibri" w:hAnsi="Johnston100 Light" w:cs="Calibri"/>
          <w:b/>
          <w:bCs/>
          <w:szCs w:val="24"/>
        </w:rPr>
      </w:pPr>
    </w:p>
    <w:p w14:paraId="1B0C1143" w14:textId="77777777" w:rsidR="00542FC4" w:rsidRPr="0012002E" w:rsidRDefault="00542FC4" w:rsidP="000D6915">
      <w:pPr>
        <w:numPr>
          <w:ilvl w:val="0"/>
          <w:numId w:val="40"/>
        </w:numPr>
        <w:tabs>
          <w:tab w:val="left" w:pos="6480"/>
        </w:tabs>
        <w:spacing w:after="0" w:line="240" w:lineRule="auto"/>
        <w:ind w:left="360"/>
        <w:rPr>
          <w:rFonts w:ascii="Johnston100 Light" w:eastAsia="Calibri" w:hAnsi="Johnston100 Light" w:cs="Calibri"/>
          <w:b/>
          <w:bCs/>
          <w:szCs w:val="24"/>
        </w:rPr>
      </w:pPr>
      <w:r w:rsidRPr="0012002E">
        <w:rPr>
          <w:rFonts w:ascii="Johnston100 Light" w:eastAsia="Calibri" w:hAnsi="Johnston100 Light" w:cs="Calibri"/>
          <w:bCs/>
          <w:szCs w:val="24"/>
          <w:lang w:eastAsia="en-GB"/>
        </w:rPr>
        <w:t xml:space="preserve">In some cases, the right to receive a copy of your information in a format that you can easily re-use. </w:t>
      </w:r>
    </w:p>
    <w:p w14:paraId="12572193" w14:textId="282D08F5" w:rsidR="00E95C0D" w:rsidRPr="0012002E" w:rsidRDefault="00542FC4" w:rsidP="00F25BE2">
      <w:pPr>
        <w:pStyle w:val="ListParagraph"/>
        <w:spacing w:after="0"/>
        <w:ind w:left="0"/>
        <w:rPr>
          <w:rFonts w:ascii="Johnston100 Light" w:eastAsia="Calibri" w:hAnsi="Johnston100 Light" w:cs="Calibri"/>
          <w:bCs/>
          <w:szCs w:val="24"/>
          <w:lang w:eastAsia="en-GB"/>
        </w:rPr>
      </w:pPr>
      <w:r w:rsidRPr="0012002E">
        <w:rPr>
          <w:rFonts w:ascii="Johnston100 Light" w:eastAsia="Times New Roman" w:hAnsi="Johnston100 Light" w:cstheme="minorHAnsi"/>
          <w:bCs/>
          <w:szCs w:val="24"/>
        </w:rPr>
        <w:br/>
        <w:t xml:space="preserve">If you have questions or wish to raise a complaint regarding how we handle your data you can contact Groundwork London’s Data Protection Officer at </w:t>
      </w:r>
      <w:hyperlink r:id="rId24" w:history="1">
        <w:r w:rsidR="004A5901" w:rsidRPr="0012002E">
          <w:rPr>
            <w:rStyle w:val="Hyperlink"/>
            <w:rFonts w:ascii="Johnston100 Light" w:eastAsia="Times New Roman" w:hAnsi="Johnston100 Light" w:cstheme="minorHAnsi"/>
            <w:bCs/>
            <w:szCs w:val="24"/>
          </w:rPr>
          <w:t>GWLondon.GDPR@groundwork.org.uk</w:t>
        </w:r>
      </w:hyperlink>
      <w:r w:rsidR="004A5901" w:rsidRPr="0012002E">
        <w:rPr>
          <w:rFonts w:ascii="Johnston100 Light" w:eastAsia="Times New Roman" w:hAnsi="Johnston100 Light" w:cstheme="minorHAnsi"/>
          <w:bCs/>
          <w:szCs w:val="24"/>
        </w:rPr>
        <w:t>,</w:t>
      </w:r>
      <w:r w:rsidRPr="0012002E">
        <w:rPr>
          <w:rFonts w:ascii="Johnston100 Light" w:eastAsia="Times New Roman" w:hAnsi="Johnston100 Light" w:cstheme="minorHAnsi"/>
          <w:bCs/>
          <w:szCs w:val="24"/>
        </w:rPr>
        <w:t xml:space="preserve"> write to 18 – 21 Morley Street, London, SE1 7QZ or call 0207</w:t>
      </w:r>
      <w:r w:rsidR="001B568E" w:rsidRPr="0012002E">
        <w:rPr>
          <w:rFonts w:ascii="Johnston100 Light" w:eastAsia="Times New Roman" w:hAnsi="Johnston100 Light" w:cstheme="minorHAnsi"/>
          <w:bCs/>
          <w:szCs w:val="24"/>
        </w:rPr>
        <w:t xml:space="preserve"> </w:t>
      </w:r>
      <w:r w:rsidRPr="0012002E">
        <w:rPr>
          <w:rFonts w:ascii="Johnston100 Light" w:eastAsia="Times New Roman" w:hAnsi="Johnston100 Light" w:cstheme="minorHAnsi"/>
          <w:bCs/>
          <w:szCs w:val="24"/>
        </w:rPr>
        <w:t>922</w:t>
      </w:r>
      <w:r w:rsidR="001B568E" w:rsidRPr="0012002E">
        <w:rPr>
          <w:rFonts w:ascii="Johnston100 Light" w:eastAsia="Times New Roman" w:hAnsi="Johnston100 Light" w:cstheme="minorHAnsi"/>
          <w:bCs/>
          <w:szCs w:val="24"/>
        </w:rPr>
        <w:t xml:space="preserve"> </w:t>
      </w:r>
      <w:r w:rsidRPr="0012002E">
        <w:rPr>
          <w:rFonts w:ascii="Johnston100 Light" w:eastAsia="Times New Roman" w:hAnsi="Johnston100 Light" w:cstheme="minorHAnsi"/>
          <w:bCs/>
          <w:szCs w:val="24"/>
        </w:rPr>
        <w:t xml:space="preserve">1230. </w:t>
      </w:r>
      <w:r w:rsidRPr="0012002E">
        <w:rPr>
          <w:rFonts w:ascii="Johnston100 Light" w:eastAsia="Times New Roman" w:hAnsi="Johnston100 Light" w:cstheme="minorHAnsi"/>
          <w:bCs/>
          <w:szCs w:val="24"/>
        </w:rPr>
        <w:br/>
      </w:r>
      <w:r w:rsidRPr="0012002E">
        <w:rPr>
          <w:rFonts w:ascii="Johnston100 Light" w:eastAsia="Times New Roman" w:hAnsi="Johnston100 Light" w:cstheme="minorHAnsi"/>
          <w:bCs/>
          <w:szCs w:val="24"/>
        </w:rPr>
        <w:br/>
        <w:t xml:space="preserve">If you still have concerns about how your data is being handled you can lodge a complaint with the Information Commissioners Office of 0303 123 1113 or visit </w:t>
      </w:r>
      <w:hyperlink r:id="rId25" w:history="1">
        <w:r w:rsidRPr="0012002E">
          <w:rPr>
            <w:rStyle w:val="Hyperlink"/>
            <w:rFonts w:ascii="Johnston100 Light" w:eastAsia="Times New Roman" w:hAnsi="Johnston100 Light" w:cstheme="minorHAnsi"/>
            <w:bCs/>
            <w:szCs w:val="24"/>
          </w:rPr>
          <w:t>https://ico.org.uk/</w:t>
        </w:r>
      </w:hyperlink>
    </w:p>
    <w:p w14:paraId="33AFCE49" w14:textId="77777777" w:rsidR="00E95C0D" w:rsidRPr="0012002E" w:rsidRDefault="00E95C0D" w:rsidP="00826F86">
      <w:pPr>
        <w:tabs>
          <w:tab w:val="left" w:pos="6480"/>
        </w:tabs>
        <w:spacing w:after="0" w:line="240" w:lineRule="auto"/>
        <w:rPr>
          <w:rFonts w:ascii="Johnston100 Light" w:eastAsia="Calibri" w:hAnsi="Johnston100 Light" w:cs="Calibri"/>
          <w:bCs/>
          <w:szCs w:val="24"/>
          <w:lang w:eastAsia="en-GB"/>
        </w:rPr>
      </w:pPr>
    </w:p>
    <w:p w14:paraId="7A89893D" w14:textId="77777777" w:rsidR="00E95C0D" w:rsidRPr="0012002E" w:rsidRDefault="00E95C0D" w:rsidP="00826F86">
      <w:pPr>
        <w:tabs>
          <w:tab w:val="left" w:pos="6480"/>
        </w:tabs>
        <w:spacing w:after="0" w:line="240" w:lineRule="auto"/>
        <w:rPr>
          <w:rFonts w:ascii="Johnston100 Light" w:eastAsia="Calibri" w:hAnsi="Johnston100 Light" w:cs="Calibri"/>
          <w:bCs/>
          <w:szCs w:val="24"/>
          <w:lang w:eastAsia="en-GB"/>
        </w:rPr>
      </w:pPr>
    </w:p>
    <w:p w14:paraId="3A82AB10" w14:textId="77777777" w:rsidR="00B55897" w:rsidRPr="0012002E" w:rsidRDefault="00B55897" w:rsidP="00826F86">
      <w:pPr>
        <w:tabs>
          <w:tab w:val="left" w:pos="6480"/>
        </w:tabs>
        <w:spacing w:after="0" w:line="240" w:lineRule="auto"/>
        <w:rPr>
          <w:rFonts w:ascii="Johnston100 Light" w:eastAsia="Calibri" w:hAnsi="Johnston100 Light" w:cs="Calibri"/>
          <w:bCs/>
          <w:szCs w:val="24"/>
          <w:lang w:eastAsia="en-GB"/>
        </w:rPr>
      </w:pPr>
    </w:p>
    <w:p w14:paraId="41E95A9B" w14:textId="77777777" w:rsidR="00B55897" w:rsidRPr="0012002E" w:rsidRDefault="00B55897" w:rsidP="00826F86">
      <w:pPr>
        <w:tabs>
          <w:tab w:val="left" w:pos="6480"/>
        </w:tabs>
        <w:spacing w:after="0" w:line="240" w:lineRule="auto"/>
        <w:rPr>
          <w:rFonts w:ascii="Johnston100 Light" w:eastAsia="Calibri" w:hAnsi="Johnston100 Light" w:cs="Calibri"/>
          <w:bCs/>
          <w:szCs w:val="24"/>
          <w:lang w:eastAsia="en-GB"/>
        </w:rPr>
      </w:pPr>
    </w:p>
    <w:p w14:paraId="3E3B3D7F" w14:textId="77777777" w:rsidR="00B41674" w:rsidRPr="00542FC4" w:rsidRDefault="00B41674" w:rsidP="00826F86">
      <w:pPr>
        <w:tabs>
          <w:tab w:val="left" w:pos="6480"/>
        </w:tabs>
        <w:spacing w:after="0" w:line="240" w:lineRule="auto"/>
        <w:rPr>
          <w:rFonts w:ascii="Johnston100 Light" w:hAnsi="Johnston100 Light"/>
          <w:szCs w:val="24"/>
        </w:rPr>
        <w:sectPr w:rsidR="00B41674" w:rsidRPr="00542FC4" w:rsidSect="00836BE4">
          <w:type w:val="continuous"/>
          <w:pgSz w:w="11906" w:h="16838"/>
          <w:pgMar w:top="567" w:right="567" w:bottom="567" w:left="567" w:header="709" w:footer="79" w:gutter="0"/>
          <w:cols w:num="2" w:space="708"/>
          <w:docGrid w:linePitch="360"/>
        </w:sectPr>
      </w:pPr>
    </w:p>
    <w:p w14:paraId="1233AEDC" w14:textId="77777777" w:rsidR="00F47072" w:rsidRDefault="00F47072" w:rsidP="00826F86">
      <w:pPr>
        <w:spacing w:after="0"/>
        <w:rPr>
          <w:rFonts w:eastAsia="Times New Roman"/>
        </w:rPr>
        <w:sectPr w:rsidR="00F47072" w:rsidSect="00836BE4">
          <w:type w:val="continuous"/>
          <w:pgSz w:w="11906" w:h="16838"/>
          <w:pgMar w:top="567" w:right="567" w:bottom="567" w:left="567" w:header="709" w:footer="79" w:gutter="0"/>
          <w:cols w:num="2" w:space="708"/>
          <w:docGrid w:linePitch="360"/>
        </w:sectPr>
      </w:pPr>
    </w:p>
    <w:p w14:paraId="309B51B1" w14:textId="00F6B3E5" w:rsidR="00E467E5" w:rsidRDefault="00E467E5" w:rsidP="00826F86">
      <w:pPr>
        <w:tabs>
          <w:tab w:val="left" w:pos="6480"/>
        </w:tabs>
        <w:spacing w:after="0" w:line="240" w:lineRule="auto"/>
        <w:sectPr w:rsidR="00E467E5" w:rsidSect="00836BE4">
          <w:type w:val="continuous"/>
          <w:pgSz w:w="11906" w:h="16838"/>
          <w:pgMar w:top="567" w:right="567" w:bottom="567" w:left="567" w:header="709" w:footer="79" w:gutter="0"/>
          <w:cols w:space="708"/>
          <w:docGrid w:linePitch="360"/>
        </w:sectPr>
      </w:pPr>
    </w:p>
    <w:p w14:paraId="0ED745DD" w14:textId="1FCD8FC1" w:rsidR="00901D01" w:rsidRPr="0012002E" w:rsidRDefault="00933A67" w:rsidP="00826F86">
      <w:pPr>
        <w:pStyle w:val="Title"/>
        <w:pBdr>
          <w:bottom w:val="none" w:sz="0" w:space="0" w:color="auto"/>
        </w:pBdr>
        <w:spacing w:after="0"/>
        <w:rPr>
          <w:rFonts w:ascii="Johnston100 Medium" w:hAnsi="Johnston100 Medium"/>
          <w:b w:val="0"/>
          <w:noProof/>
          <w:sz w:val="44"/>
          <w:szCs w:val="44"/>
          <w:lang w:eastAsia="en-GB"/>
        </w:rPr>
      </w:pPr>
      <w:bookmarkStart w:id="21" w:name="_Toc109807396"/>
      <w:r w:rsidRPr="0012002E">
        <w:rPr>
          <w:rFonts w:ascii="Johnston100 Medium" w:hAnsi="Johnston100 Medium"/>
          <w:b w:val="0"/>
          <w:sz w:val="44"/>
          <w:szCs w:val="44"/>
        </w:rPr>
        <w:lastRenderedPageBreak/>
        <w:t>Appendix 1: Walking &amp; Cycling Grants London -</w:t>
      </w:r>
      <w:r w:rsidR="005F7DA1" w:rsidRPr="0012002E">
        <w:rPr>
          <w:rFonts w:ascii="Johnston100 Medium" w:hAnsi="Johnston100 Medium"/>
          <w:b w:val="0"/>
          <w:sz w:val="44"/>
          <w:szCs w:val="44"/>
        </w:rPr>
        <w:t xml:space="preserve"> </w:t>
      </w:r>
      <w:r w:rsidRPr="0012002E">
        <w:rPr>
          <w:rFonts w:ascii="Johnston100 Medium" w:hAnsi="Johnston100 Medium"/>
          <w:b w:val="0"/>
          <w:sz w:val="44"/>
          <w:szCs w:val="44"/>
        </w:rPr>
        <w:t xml:space="preserve">Calendar overview - year </w:t>
      </w:r>
      <w:r w:rsidR="004B52A1" w:rsidRPr="0012002E">
        <w:rPr>
          <w:rFonts w:ascii="Johnston100 Medium" w:hAnsi="Johnston100 Medium"/>
          <w:b w:val="0"/>
          <w:sz w:val="44"/>
          <w:szCs w:val="44"/>
        </w:rPr>
        <w:t>one</w:t>
      </w:r>
      <w:r w:rsidRPr="0012002E">
        <w:rPr>
          <w:rFonts w:ascii="Johnston100 Medium" w:hAnsi="Johnston100 Medium"/>
          <w:b w:val="0"/>
          <w:sz w:val="44"/>
          <w:szCs w:val="44"/>
        </w:rPr>
        <w:t xml:space="preserve"> to </w:t>
      </w:r>
      <w:r w:rsidR="004B52A1" w:rsidRPr="0012002E">
        <w:rPr>
          <w:rFonts w:ascii="Johnston100 Medium" w:hAnsi="Johnston100 Medium"/>
          <w:b w:val="0"/>
          <w:sz w:val="44"/>
          <w:szCs w:val="44"/>
        </w:rPr>
        <w:t>three</w:t>
      </w:r>
      <w:r w:rsidRPr="0012002E">
        <w:rPr>
          <w:rFonts w:ascii="Johnston100 Medium" w:hAnsi="Johnston100 Medium"/>
          <w:b w:val="0"/>
          <w:sz w:val="44"/>
          <w:szCs w:val="44"/>
        </w:rPr>
        <w:t xml:space="preserve"> grants</w:t>
      </w:r>
      <w:bookmarkEnd w:id="21"/>
    </w:p>
    <w:p w14:paraId="251C895E" w14:textId="3DB3CCE7" w:rsidR="00A44A99" w:rsidRPr="00A44A99" w:rsidRDefault="00762D39" w:rsidP="00826F86">
      <w:pPr>
        <w:spacing w:after="0"/>
        <w:rPr>
          <w:lang w:eastAsia="en-GB"/>
        </w:rPr>
      </w:pPr>
      <w:r>
        <w:rPr>
          <w:lang w:eastAsia="en-GB"/>
        </w:rPr>
        <w:pict w14:anchorId="451F9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25pt;height:647.15pt;mso-left-percent:-10001;mso-top-percent:-10001;mso-position-horizontal:absolute;mso-position-horizontal-relative:char;mso-position-vertical:absolute;mso-position-vertical-relative:line;mso-left-percent:-10001;mso-top-percent:-10001">
            <v:imagedata r:id="rId26" o:title="Wcgl Flowchart_2022" croptop="9171f" cropbottom="8409f" cropleft="3012f" cropright="3003f"/>
          </v:shape>
        </w:pict>
      </w:r>
    </w:p>
    <w:p w14:paraId="555D1AAF" w14:textId="77777777" w:rsidR="00E3052F" w:rsidRDefault="00E3052F" w:rsidP="00826F86">
      <w:pPr>
        <w:pStyle w:val="Title"/>
        <w:pBdr>
          <w:bottom w:val="none" w:sz="0" w:space="0" w:color="auto"/>
        </w:pBdr>
        <w:spacing w:after="0"/>
        <w:rPr>
          <w:rFonts w:ascii="Johnston100 Medium" w:hAnsi="Johnston100 Medium"/>
          <w:b w:val="0"/>
          <w:sz w:val="44"/>
          <w:szCs w:val="44"/>
        </w:rPr>
      </w:pPr>
    </w:p>
    <w:p w14:paraId="5462985D" w14:textId="77777777" w:rsidR="00F25BE2" w:rsidRDefault="00F25BE2" w:rsidP="00826F86">
      <w:pPr>
        <w:pStyle w:val="Title"/>
        <w:pBdr>
          <w:bottom w:val="none" w:sz="0" w:space="0" w:color="auto"/>
        </w:pBdr>
        <w:spacing w:after="0"/>
        <w:rPr>
          <w:rFonts w:ascii="Johnston100 Medium" w:hAnsi="Johnston100 Medium"/>
          <w:b w:val="0"/>
          <w:sz w:val="44"/>
          <w:szCs w:val="44"/>
        </w:rPr>
        <w:sectPr w:rsidR="00F25BE2" w:rsidSect="00836BE4">
          <w:pgSz w:w="11906" w:h="16838"/>
          <w:pgMar w:top="567" w:right="567" w:bottom="567" w:left="567" w:header="709" w:footer="79" w:gutter="0"/>
          <w:cols w:space="708"/>
          <w:docGrid w:linePitch="360"/>
        </w:sectPr>
      </w:pPr>
    </w:p>
    <w:p w14:paraId="1C169ED7" w14:textId="7A095DDB" w:rsidR="00F418D6" w:rsidRPr="00A97E4C" w:rsidRDefault="00933A67" w:rsidP="00826F86">
      <w:pPr>
        <w:pStyle w:val="Title"/>
        <w:pBdr>
          <w:bottom w:val="none" w:sz="0" w:space="0" w:color="auto"/>
        </w:pBdr>
        <w:spacing w:after="0"/>
        <w:rPr>
          <w:rFonts w:ascii="Johnston100 Medium" w:hAnsi="Johnston100 Medium"/>
          <w:b w:val="0"/>
          <w:sz w:val="44"/>
          <w:szCs w:val="44"/>
        </w:rPr>
      </w:pPr>
      <w:bookmarkStart w:id="22" w:name="_Toc109807397"/>
      <w:r w:rsidRPr="00A97E4C">
        <w:rPr>
          <w:rFonts w:ascii="Johnston100 Medium" w:hAnsi="Johnston100 Medium"/>
          <w:b w:val="0"/>
          <w:sz w:val="44"/>
          <w:szCs w:val="44"/>
        </w:rPr>
        <w:lastRenderedPageBreak/>
        <w:t xml:space="preserve">Appendix 2: Walking &amp; Cycling Grants London </w:t>
      </w:r>
      <w:r w:rsidR="001F7A2A" w:rsidRPr="00A97E4C">
        <w:rPr>
          <w:rFonts w:ascii="Johnston100 Medium" w:hAnsi="Johnston100 Medium"/>
          <w:b w:val="0"/>
          <w:sz w:val="44"/>
          <w:szCs w:val="44"/>
        </w:rPr>
        <w:t>s</w:t>
      </w:r>
      <w:r w:rsidRPr="00A97E4C">
        <w:rPr>
          <w:rFonts w:ascii="Johnston100 Medium" w:hAnsi="Johnston100 Medium"/>
          <w:b w:val="0"/>
          <w:sz w:val="44"/>
          <w:szCs w:val="44"/>
        </w:rPr>
        <w:t>coring guidelines</w:t>
      </w:r>
      <w:bookmarkEnd w:id="22"/>
    </w:p>
    <w:p w14:paraId="5BD22469" w14:textId="77777777" w:rsidR="00E3052F" w:rsidRDefault="00E3052F" w:rsidP="00826F86">
      <w:pPr>
        <w:spacing w:after="0"/>
        <w:rPr>
          <w:rFonts w:ascii="Johnston100 Light" w:hAnsi="Johnston100 Light"/>
          <w:szCs w:val="24"/>
        </w:rPr>
      </w:pPr>
    </w:p>
    <w:p w14:paraId="493441FD" w14:textId="48C62236" w:rsidR="00F418D6" w:rsidRDefault="00933A67" w:rsidP="00826F86">
      <w:pPr>
        <w:spacing w:after="0"/>
        <w:rPr>
          <w:rFonts w:ascii="Johnston100 Light" w:hAnsi="Johnston100 Light"/>
          <w:szCs w:val="24"/>
        </w:rPr>
      </w:pPr>
      <w:r w:rsidRPr="00A97E4C">
        <w:rPr>
          <w:rFonts w:ascii="Johnston100 Light" w:hAnsi="Johnston100 Light"/>
          <w:szCs w:val="24"/>
        </w:rPr>
        <w:t xml:space="preserve">Below is a general guide to the scoring bands applied, including a description of the standard of answer required to qualify for a </w:t>
      </w:r>
      <w:r w:rsidR="00514DB0" w:rsidRPr="00A97E4C">
        <w:rPr>
          <w:rFonts w:ascii="Johnston100 Light" w:hAnsi="Johnston100 Light"/>
          <w:szCs w:val="24"/>
        </w:rPr>
        <w:t>scoring</w:t>
      </w:r>
      <w:r w:rsidRPr="00A97E4C">
        <w:rPr>
          <w:rFonts w:ascii="Johnston100 Light" w:hAnsi="Johnston100 Light"/>
          <w:szCs w:val="24"/>
        </w:rPr>
        <w:t xml:space="preserve"> band.</w:t>
      </w:r>
    </w:p>
    <w:p w14:paraId="741B4EFA" w14:textId="77777777" w:rsidR="00E3052F" w:rsidRPr="00A97E4C" w:rsidRDefault="00E3052F" w:rsidP="00826F86">
      <w:pPr>
        <w:spacing w:after="0"/>
        <w:rPr>
          <w:rFonts w:ascii="Johnston100 Light" w:hAnsi="Johnston100 Light"/>
          <w:b/>
          <w:szCs w:val="24"/>
        </w:rPr>
      </w:pPr>
    </w:p>
    <w:p w14:paraId="74D461A5" w14:textId="029E828F" w:rsidR="00F418D6" w:rsidRDefault="005544BA" w:rsidP="00826F86">
      <w:pPr>
        <w:spacing w:after="0"/>
        <w:rPr>
          <w:rFonts w:ascii="Johnston100 Light" w:hAnsi="Johnston100 Light"/>
          <w:szCs w:val="24"/>
        </w:rPr>
      </w:pPr>
      <w:r w:rsidRPr="00A97E4C">
        <w:rPr>
          <w:rFonts w:ascii="Johnston100 Light" w:hAnsi="Johnston100 Light"/>
          <w:szCs w:val="24"/>
        </w:rPr>
        <w:t>Sp</w:t>
      </w:r>
      <w:r w:rsidR="00933A67" w:rsidRPr="00A97E4C">
        <w:rPr>
          <w:rFonts w:ascii="Johnston100 Light" w:hAnsi="Johnston100 Light"/>
          <w:szCs w:val="24"/>
        </w:rPr>
        <w:t>ecific guideline</w:t>
      </w:r>
      <w:r w:rsidR="00163B94" w:rsidRPr="00A97E4C">
        <w:rPr>
          <w:rFonts w:ascii="Johnston100 Light" w:hAnsi="Johnston100 Light"/>
          <w:szCs w:val="24"/>
        </w:rPr>
        <w:t xml:space="preserve">s are provided for each of the </w:t>
      </w:r>
      <w:r w:rsidR="00514DB0" w:rsidRPr="00A97E4C">
        <w:rPr>
          <w:rFonts w:ascii="Johnston100 Light" w:hAnsi="Johnston100 Light"/>
          <w:szCs w:val="24"/>
        </w:rPr>
        <w:t xml:space="preserve">sections </w:t>
      </w:r>
      <w:r w:rsidR="00933A67" w:rsidRPr="00A97E4C">
        <w:rPr>
          <w:rFonts w:ascii="Johnston100 Light" w:hAnsi="Johnston100 Light"/>
          <w:szCs w:val="24"/>
        </w:rPr>
        <w:t>in the</w:t>
      </w:r>
      <w:r w:rsidRPr="00A97E4C">
        <w:rPr>
          <w:rFonts w:ascii="Johnston100 Light" w:hAnsi="Johnston100 Light"/>
          <w:szCs w:val="24"/>
        </w:rPr>
        <w:t xml:space="preserve"> </w:t>
      </w:r>
      <w:r w:rsidR="00514DB0" w:rsidRPr="00A97E4C">
        <w:rPr>
          <w:rFonts w:ascii="Johnston100 Light" w:hAnsi="Johnston100 Light"/>
          <w:szCs w:val="24"/>
        </w:rPr>
        <w:t>a</w:t>
      </w:r>
      <w:r w:rsidR="00933A67" w:rsidRPr="00A97E4C">
        <w:rPr>
          <w:rFonts w:ascii="Johnston100 Light" w:hAnsi="Johnston100 Light"/>
          <w:szCs w:val="24"/>
        </w:rPr>
        <w:t xml:space="preserve">pplication </w:t>
      </w:r>
      <w:r w:rsidR="00514DB0" w:rsidRPr="00A97E4C">
        <w:rPr>
          <w:rFonts w:ascii="Johnston100 Light" w:hAnsi="Johnston100 Light"/>
          <w:szCs w:val="24"/>
        </w:rPr>
        <w:t>f</w:t>
      </w:r>
      <w:r w:rsidR="00933A67" w:rsidRPr="00A97E4C">
        <w:rPr>
          <w:rFonts w:ascii="Johnston100 Light" w:hAnsi="Johnston100 Light"/>
          <w:szCs w:val="24"/>
        </w:rPr>
        <w:t>o</w:t>
      </w:r>
      <w:r w:rsidRPr="00A97E4C">
        <w:rPr>
          <w:rFonts w:ascii="Johnston100 Light" w:hAnsi="Johnston100 Light"/>
          <w:szCs w:val="24"/>
        </w:rPr>
        <w:t>rm</w:t>
      </w:r>
      <w:r w:rsidR="00933A67" w:rsidRPr="00A97E4C">
        <w:rPr>
          <w:rFonts w:ascii="Johnston100 Light" w:hAnsi="Johnston100 Light"/>
          <w:szCs w:val="24"/>
        </w:rPr>
        <w:t xml:space="preserve">. </w:t>
      </w:r>
      <w:r w:rsidRPr="00A97E4C">
        <w:rPr>
          <w:rFonts w:ascii="Johnston100 Light" w:hAnsi="Johnston100 Light"/>
          <w:szCs w:val="24"/>
        </w:rPr>
        <w:t>P</w:t>
      </w:r>
      <w:r w:rsidR="00514DB0" w:rsidRPr="00A97E4C">
        <w:rPr>
          <w:rFonts w:ascii="Johnston100 Light" w:hAnsi="Johnston100 Light"/>
          <w:szCs w:val="24"/>
        </w:rPr>
        <w:t>lease consider the general and section-specific guidelines when completing your application.</w:t>
      </w:r>
    </w:p>
    <w:p w14:paraId="1603573B" w14:textId="77777777" w:rsidR="00E3052F" w:rsidRPr="00A97E4C" w:rsidRDefault="00E3052F" w:rsidP="00826F86">
      <w:pPr>
        <w:spacing w:after="0"/>
        <w:rPr>
          <w:rFonts w:ascii="Johnston100 Light" w:hAnsi="Johnston100 Light"/>
          <w:szCs w:val="24"/>
        </w:rPr>
      </w:pPr>
    </w:p>
    <w:tbl>
      <w:tblPr>
        <w:tblStyle w:val="TableGrid1"/>
        <w:tblW w:w="10773" w:type="dxa"/>
        <w:tblCellMar>
          <w:top w:w="57" w:type="dxa"/>
          <w:bottom w:w="57" w:type="dxa"/>
        </w:tblCellMar>
        <w:tblLook w:val="04A0" w:firstRow="1" w:lastRow="0" w:firstColumn="1" w:lastColumn="0" w:noHBand="0" w:noVBand="1"/>
      </w:tblPr>
      <w:tblGrid>
        <w:gridCol w:w="1728"/>
        <w:gridCol w:w="853"/>
        <w:gridCol w:w="8192"/>
      </w:tblGrid>
      <w:tr w:rsidR="00F418D6" w:rsidRPr="00A97E4C" w14:paraId="768F3A75" w14:textId="77777777">
        <w:tc>
          <w:tcPr>
            <w:tcW w:w="0" w:type="auto"/>
            <w:gridSpan w:val="3"/>
            <w:tcBorders>
              <w:bottom w:val="single" w:sz="4" w:space="0" w:color="auto"/>
            </w:tcBorders>
            <w:shd w:val="clear" w:color="auto" w:fill="233589"/>
            <w:vAlign w:val="bottom"/>
          </w:tcPr>
          <w:p w14:paraId="12B2F5DF" w14:textId="2C3FDA2D" w:rsidR="00F418D6" w:rsidRPr="00A97E4C" w:rsidRDefault="00933A67" w:rsidP="00826F86">
            <w:pPr>
              <w:pStyle w:val="TableHeader"/>
              <w:rPr>
                <w:rFonts w:ascii="Johnston100 Light" w:hAnsi="Johnston100 Light"/>
                <w:szCs w:val="24"/>
              </w:rPr>
            </w:pPr>
            <w:r w:rsidRPr="00A97E4C">
              <w:rPr>
                <w:rFonts w:ascii="Johnston100 Light" w:hAnsi="Johnston100 Light"/>
                <w:szCs w:val="24"/>
              </w:rPr>
              <w:t xml:space="preserve">General </w:t>
            </w:r>
            <w:r w:rsidR="00514DB0" w:rsidRPr="00A97E4C">
              <w:rPr>
                <w:rFonts w:ascii="Johnston100 Light" w:hAnsi="Johnston100 Light"/>
                <w:szCs w:val="24"/>
              </w:rPr>
              <w:t>g</w:t>
            </w:r>
            <w:r w:rsidRPr="00A97E4C">
              <w:rPr>
                <w:rFonts w:ascii="Johnston100 Light" w:hAnsi="Johnston100 Light"/>
                <w:szCs w:val="24"/>
              </w:rPr>
              <w:t xml:space="preserve">uide to </w:t>
            </w:r>
            <w:r w:rsidR="00514DB0" w:rsidRPr="00A97E4C">
              <w:rPr>
                <w:rFonts w:ascii="Johnston100 Light" w:hAnsi="Johnston100 Light"/>
                <w:szCs w:val="24"/>
              </w:rPr>
              <w:t>s</w:t>
            </w:r>
            <w:r w:rsidRPr="00A97E4C">
              <w:rPr>
                <w:rFonts w:ascii="Johnston100 Light" w:hAnsi="Johnston100 Light"/>
                <w:szCs w:val="24"/>
              </w:rPr>
              <w:t xml:space="preserve">coring </w:t>
            </w:r>
            <w:r w:rsidR="00514DB0" w:rsidRPr="00A97E4C">
              <w:rPr>
                <w:rFonts w:ascii="Johnston100 Light" w:hAnsi="Johnston100 Light"/>
                <w:szCs w:val="24"/>
              </w:rPr>
              <w:t>b</w:t>
            </w:r>
            <w:r w:rsidRPr="00A97E4C">
              <w:rPr>
                <w:rFonts w:ascii="Johnston100 Light" w:hAnsi="Johnston100 Light"/>
                <w:szCs w:val="24"/>
              </w:rPr>
              <w:t>ands</w:t>
            </w:r>
          </w:p>
        </w:tc>
      </w:tr>
      <w:tr w:rsidR="00F418D6" w:rsidRPr="00A97E4C" w14:paraId="18BB77CF" w14:textId="77777777">
        <w:trPr>
          <w:trHeight w:val="257"/>
        </w:trPr>
        <w:tc>
          <w:tcPr>
            <w:tcW w:w="0" w:type="auto"/>
            <w:gridSpan w:val="3"/>
            <w:tcBorders>
              <w:top w:val="single" w:sz="4" w:space="0" w:color="auto"/>
              <w:left w:val="nil"/>
              <w:bottom w:val="single" w:sz="4" w:space="0" w:color="auto"/>
              <w:right w:val="nil"/>
            </w:tcBorders>
            <w:shd w:val="clear" w:color="auto" w:fill="auto"/>
            <w:tcMar>
              <w:top w:w="0" w:type="dxa"/>
              <w:bottom w:w="0" w:type="dxa"/>
            </w:tcMar>
          </w:tcPr>
          <w:p w14:paraId="6FC2A186" w14:textId="77777777" w:rsidR="00F418D6" w:rsidRPr="00A97E4C" w:rsidRDefault="00F418D6" w:rsidP="00826F86">
            <w:pPr>
              <w:pStyle w:val="TableBody"/>
              <w:rPr>
                <w:rFonts w:ascii="Johnston100 Light" w:hAnsi="Johnston100 Light"/>
                <w:szCs w:val="24"/>
              </w:rPr>
            </w:pPr>
          </w:p>
        </w:tc>
      </w:tr>
      <w:tr w:rsidR="00F418D6" w:rsidRPr="00A97E4C" w14:paraId="2715A1BE" w14:textId="77777777" w:rsidTr="001F7A2A">
        <w:tc>
          <w:tcPr>
            <w:tcW w:w="1668" w:type="dxa"/>
            <w:tcBorders>
              <w:top w:val="single" w:sz="4" w:space="0" w:color="auto"/>
            </w:tcBorders>
            <w:shd w:val="clear" w:color="auto" w:fill="697CD9"/>
          </w:tcPr>
          <w:p w14:paraId="6AF009DA" w14:textId="031F9BB7" w:rsidR="00F418D6" w:rsidRPr="00A97E4C" w:rsidRDefault="00933A67" w:rsidP="00826F86">
            <w:pPr>
              <w:pStyle w:val="TableHeader"/>
              <w:rPr>
                <w:rFonts w:ascii="Johnston100 Light" w:hAnsi="Johnston100 Light"/>
                <w:szCs w:val="24"/>
              </w:rPr>
            </w:pPr>
            <w:r w:rsidRPr="00A97E4C">
              <w:rPr>
                <w:rFonts w:ascii="Johnston100 Light" w:hAnsi="Johnston100 Light"/>
                <w:szCs w:val="24"/>
              </w:rPr>
              <w:t xml:space="preserve">Scoring </w:t>
            </w:r>
            <w:r w:rsidR="00514DB0" w:rsidRPr="00A97E4C">
              <w:rPr>
                <w:rFonts w:ascii="Johnston100 Light" w:hAnsi="Johnston100 Light"/>
                <w:szCs w:val="24"/>
              </w:rPr>
              <w:t>b</w:t>
            </w:r>
            <w:r w:rsidRPr="00A97E4C">
              <w:rPr>
                <w:rFonts w:ascii="Johnston100 Light" w:hAnsi="Johnston100 Light"/>
                <w:szCs w:val="24"/>
              </w:rPr>
              <w:t>and</w:t>
            </w:r>
          </w:p>
        </w:tc>
        <w:tc>
          <w:tcPr>
            <w:tcW w:w="766" w:type="dxa"/>
            <w:tcBorders>
              <w:top w:val="single" w:sz="4" w:space="0" w:color="auto"/>
            </w:tcBorders>
            <w:shd w:val="clear" w:color="auto" w:fill="697CD9"/>
            <w:vAlign w:val="center"/>
          </w:tcPr>
          <w:p w14:paraId="15B6DF3E" w14:textId="77777777" w:rsidR="00F418D6" w:rsidRPr="00A97E4C" w:rsidRDefault="00933A67" w:rsidP="00826F86">
            <w:pPr>
              <w:pStyle w:val="TableHeader"/>
              <w:jc w:val="center"/>
              <w:rPr>
                <w:rFonts w:ascii="Johnston100 Light" w:hAnsi="Johnston100 Light"/>
                <w:szCs w:val="24"/>
              </w:rPr>
            </w:pPr>
            <w:r w:rsidRPr="00A97E4C">
              <w:rPr>
                <w:rFonts w:ascii="Johnston100 Light" w:hAnsi="Johnston100 Light"/>
                <w:szCs w:val="24"/>
              </w:rPr>
              <w:t>Score</w:t>
            </w:r>
          </w:p>
        </w:tc>
        <w:tc>
          <w:tcPr>
            <w:tcW w:w="8339" w:type="dxa"/>
            <w:tcBorders>
              <w:top w:val="single" w:sz="4" w:space="0" w:color="auto"/>
            </w:tcBorders>
            <w:shd w:val="clear" w:color="auto" w:fill="697CD9"/>
          </w:tcPr>
          <w:p w14:paraId="239F087E" w14:textId="77777777" w:rsidR="00F418D6" w:rsidRPr="00A97E4C" w:rsidRDefault="00933A67" w:rsidP="00826F86">
            <w:pPr>
              <w:pStyle w:val="TableHeader"/>
              <w:rPr>
                <w:rFonts w:ascii="Johnston100 Light" w:hAnsi="Johnston100 Light"/>
                <w:szCs w:val="24"/>
              </w:rPr>
            </w:pPr>
            <w:r w:rsidRPr="00A97E4C">
              <w:rPr>
                <w:rFonts w:ascii="Johnston100 Light" w:hAnsi="Johnston100 Light"/>
                <w:szCs w:val="24"/>
              </w:rPr>
              <w:t>Description</w:t>
            </w:r>
          </w:p>
        </w:tc>
      </w:tr>
      <w:tr w:rsidR="00F418D6" w:rsidRPr="00A97E4C" w14:paraId="123E04A7" w14:textId="77777777" w:rsidTr="001F7A2A">
        <w:tc>
          <w:tcPr>
            <w:tcW w:w="1668" w:type="dxa"/>
            <w:shd w:val="clear" w:color="auto" w:fill="C2CAF0"/>
            <w:vAlign w:val="center"/>
          </w:tcPr>
          <w:p w14:paraId="03EAB2F2"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Unacceptable</w:t>
            </w:r>
          </w:p>
        </w:tc>
        <w:tc>
          <w:tcPr>
            <w:tcW w:w="766" w:type="dxa"/>
            <w:vAlign w:val="center"/>
          </w:tcPr>
          <w:p w14:paraId="5DDF94E0" w14:textId="77777777" w:rsidR="00F418D6" w:rsidRPr="00A97E4C" w:rsidRDefault="00933A67" w:rsidP="00826F86">
            <w:pPr>
              <w:pStyle w:val="TableBody"/>
              <w:jc w:val="center"/>
              <w:rPr>
                <w:rFonts w:ascii="Johnston100 Light" w:hAnsi="Johnston100 Light"/>
                <w:szCs w:val="24"/>
              </w:rPr>
            </w:pPr>
            <w:r w:rsidRPr="00A97E4C">
              <w:rPr>
                <w:rFonts w:ascii="Johnston100 Light" w:hAnsi="Johnston100 Light"/>
                <w:szCs w:val="24"/>
              </w:rPr>
              <w:t>0</w:t>
            </w:r>
          </w:p>
        </w:tc>
        <w:tc>
          <w:tcPr>
            <w:tcW w:w="8339" w:type="dxa"/>
            <w:vAlign w:val="center"/>
          </w:tcPr>
          <w:p w14:paraId="655F4098" w14:textId="1741431A"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Answers fail to demonstrate how the project meets the section criteria, and provide an insufficient understanding of that element of the project.</w:t>
            </w:r>
          </w:p>
        </w:tc>
      </w:tr>
      <w:tr w:rsidR="00F418D6" w:rsidRPr="00A97E4C" w14:paraId="4835B137" w14:textId="77777777" w:rsidTr="001F7A2A">
        <w:tc>
          <w:tcPr>
            <w:tcW w:w="1668" w:type="dxa"/>
            <w:shd w:val="clear" w:color="auto" w:fill="C2CAF0"/>
            <w:vAlign w:val="center"/>
          </w:tcPr>
          <w:p w14:paraId="704530B0"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Weak</w:t>
            </w:r>
          </w:p>
        </w:tc>
        <w:tc>
          <w:tcPr>
            <w:tcW w:w="766" w:type="dxa"/>
            <w:vAlign w:val="center"/>
          </w:tcPr>
          <w:p w14:paraId="2969CEB8" w14:textId="77777777" w:rsidR="00F418D6" w:rsidRPr="00A97E4C" w:rsidRDefault="00933A67" w:rsidP="00826F86">
            <w:pPr>
              <w:pStyle w:val="TableBody"/>
              <w:jc w:val="center"/>
              <w:rPr>
                <w:rFonts w:ascii="Johnston100 Light" w:hAnsi="Johnston100 Light"/>
                <w:szCs w:val="24"/>
              </w:rPr>
            </w:pPr>
            <w:r w:rsidRPr="00A97E4C">
              <w:rPr>
                <w:rFonts w:ascii="Johnston100 Light" w:hAnsi="Johnston100 Light"/>
                <w:szCs w:val="24"/>
              </w:rPr>
              <w:t>1</w:t>
            </w:r>
          </w:p>
        </w:tc>
        <w:tc>
          <w:tcPr>
            <w:tcW w:w="8339" w:type="dxa"/>
            <w:vAlign w:val="center"/>
          </w:tcPr>
          <w:p w14:paraId="5B2C2935" w14:textId="29F170B4"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Answers offer some, but not all, of the criteria to a sufficient standard. </w:t>
            </w:r>
          </w:p>
        </w:tc>
      </w:tr>
      <w:tr w:rsidR="00F418D6" w:rsidRPr="00A97E4C" w14:paraId="606F58E6" w14:textId="77777777" w:rsidTr="001F7A2A">
        <w:tc>
          <w:tcPr>
            <w:tcW w:w="1668" w:type="dxa"/>
            <w:shd w:val="clear" w:color="auto" w:fill="C2CAF0"/>
            <w:vAlign w:val="center"/>
          </w:tcPr>
          <w:p w14:paraId="4EDC7873" w14:textId="7AAD89B0" w:rsidR="00F418D6" w:rsidRPr="00A97E4C" w:rsidRDefault="001D4061" w:rsidP="00826F86">
            <w:pPr>
              <w:pStyle w:val="TableBody"/>
              <w:rPr>
                <w:rFonts w:ascii="Johnston100 Light" w:hAnsi="Johnston100 Light"/>
                <w:szCs w:val="24"/>
              </w:rPr>
            </w:pPr>
            <w:r w:rsidRPr="00A97E4C">
              <w:rPr>
                <w:rFonts w:ascii="Johnston100 Light" w:hAnsi="Johnston100 Light"/>
                <w:szCs w:val="24"/>
              </w:rPr>
              <w:t>Sufficient</w:t>
            </w:r>
          </w:p>
        </w:tc>
        <w:tc>
          <w:tcPr>
            <w:tcW w:w="766" w:type="dxa"/>
            <w:vAlign w:val="center"/>
          </w:tcPr>
          <w:p w14:paraId="7B05BC13" w14:textId="77777777" w:rsidR="00F418D6" w:rsidRPr="00A97E4C" w:rsidRDefault="00933A67" w:rsidP="00826F86">
            <w:pPr>
              <w:pStyle w:val="TableBody"/>
              <w:jc w:val="center"/>
              <w:rPr>
                <w:rFonts w:ascii="Johnston100 Light" w:hAnsi="Johnston100 Light"/>
                <w:szCs w:val="24"/>
              </w:rPr>
            </w:pPr>
            <w:r w:rsidRPr="00A97E4C">
              <w:rPr>
                <w:rFonts w:ascii="Johnston100 Light" w:hAnsi="Johnston100 Light"/>
                <w:szCs w:val="24"/>
              </w:rPr>
              <w:t>2</w:t>
            </w:r>
          </w:p>
        </w:tc>
        <w:tc>
          <w:tcPr>
            <w:tcW w:w="8339" w:type="dxa"/>
            <w:vAlign w:val="center"/>
          </w:tcPr>
          <w:p w14:paraId="260D1F1D" w14:textId="28A1BCB4"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Answers offer adequate evidence of how the project meets the section criteria, with </w:t>
            </w:r>
            <w:r w:rsidR="00514DB0" w:rsidRPr="00A97E4C">
              <w:rPr>
                <w:rFonts w:ascii="Johnston100 Light" w:hAnsi="Johnston100 Light"/>
                <w:szCs w:val="24"/>
              </w:rPr>
              <w:t>most</w:t>
            </w:r>
            <w:r w:rsidRPr="00A97E4C">
              <w:rPr>
                <w:rFonts w:ascii="Johnston100 Light" w:hAnsi="Johnston100 Light"/>
                <w:szCs w:val="24"/>
              </w:rPr>
              <w:t xml:space="preserve"> criteria covered to a sufficient standard.</w:t>
            </w:r>
          </w:p>
        </w:tc>
      </w:tr>
      <w:tr w:rsidR="00F418D6" w:rsidRPr="00A97E4C" w14:paraId="38CD11DB" w14:textId="77777777" w:rsidTr="001F7A2A">
        <w:tc>
          <w:tcPr>
            <w:tcW w:w="1668" w:type="dxa"/>
            <w:shd w:val="clear" w:color="auto" w:fill="C2CAF0"/>
            <w:vAlign w:val="center"/>
          </w:tcPr>
          <w:p w14:paraId="2AB266B1"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Very good</w:t>
            </w:r>
          </w:p>
        </w:tc>
        <w:tc>
          <w:tcPr>
            <w:tcW w:w="766" w:type="dxa"/>
            <w:vAlign w:val="center"/>
          </w:tcPr>
          <w:p w14:paraId="191A66CD" w14:textId="77777777" w:rsidR="00F418D6" w:rsidRPr="00A97E4C" w:rsidRDefault="00933A67" w:rsidP="00826F86">
            <w:pPr>
              <w:pStyle w:val="TableBody"/>
              <w:jc w:val="center"/>
              <w:rPr>
                <w:rFonts w:ascii="Johnston100 Light" w:hAnsi="Johnston100 Light"/>
                <w:szCs w:val="24"/>
              </w:rPr>
            </w:pPr>
            <w:r w:rsidRPr="00A97E4C">
              <w:rPr>
                <w:rFonts w:ascii="Johnston100 Light" w:hAnsi="Johnston100 Light"/>
                <w:szCs w:val="24"/>
              </w:rPr>
              <w:t>3</w:t>
            </w:r>
          </w:p>
        </w:tc>
        <w:tc>
          <w:tcPr>
            <w:tcW w:w="8339" w:type="dxa"/>
            <w:vAlign w:val="center"/>
          </w:tcPr>
          <w:p w14:paraId="24E6796D" w14:textId="317100BC"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Answers offer very good evidence of how the project meets the section</w:t>
            </w:r>
            <w:r w:rsidR="001D4061" w:rsidRPr="00A97E4C">
              <w:rPr>
                <w:rFonts w:ascii="Johnston100 Light" w:hAnsi="Johnston100 Light"/>
                <w:szCs w:val="24"/>
              </w:rPr>
              <w:t xml:space="preserve"> </w:t>
            </w:r>
            <w:r w:rsidRPr="00A97E4C">
              <w:rPr>
                <w:rFonts w:ascii="Johnston100 Light" w:hAnsi="Johnston100 Light"/>
                <w:szCs w:val="24"/>
              </w:rPr>
              <w:t>criteria.</w:t>
            </w:r>
          </w:p>
        </w:tc>
      </w:tr>
      <w:tr w:rsidR="00F418D6" w:rsidRPr="00A97E4C" w14:paraId="63A77A9F" w14:textId="77777777" w:rsidTr="001F7A2A">
        <w:tc>
          <w:tcPr>
            <w:tcW w:w="1668" w:type="dxa"/>
            <w:shd w:val="clear" w:color="auto" w:fill="C2CAF0"/>
            <w:vAlign w:val="center"/>
          </w:tcPr>
          <w:p w14:paraId="2E32CE6F"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Excellent</w:t>
            </w:r>
          </w:p>
        </w:tc>
        <w:tc>
          <w:tcPr>
            <w:tcW w:w="766" w:type="dxa"/>
            <w:vAlign w:val="center"/>
          </w:tcPr>
          <w:p w14:paraId="6E2643ED" w14:textId="77777777" w:rsidR="00F418D6" w:rsidRPr="00A97E4C" w:rsidRDefault="00933A67" w:rsidP="00826F86">
            <w:pPr>
              <w:pStyle w:val="TableBody"/>
              <w:jc w:val="center"/>
              <w:rPr>
                <w:rFonts w:ascii="Johnston100 Light" w:hAnsi="Johnston100 Light"/>
                <w:szCs w:val="24"/>
              </w:rPr>
            </w:pPr>
            <w:r w:rsidRPr="00A97E4C">
              <w:rPr>
                <w:rFonts w:ascii="Johnston100 Light" w:hAnsi="Johnston100 Light"/>
                <w:szCs w:val="24"/>
              </w:rPr>
              <w:t>4</w:t>
            </w:r>
          </w:p>
        </w:tc>
        <w:tc>
          <w:tcPr>
            <w:tcW w:w="8339" w:type="dxa"/>
            <w:vAlign w:val="center"/>
          </w:tcPr>
          <w:p w14:paraId="4D08BF80" w14:textId="4AC8C57B"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Answers offer comprehensive evidence of how the project meets the section criteria, exceeding requirements and offering added value. </w:t>
            </w:r>
          </w:p>
        </w:tc>
      </w:tr>
    </w:tbl>
    <w:p w14:paraId="2B181FE5" w14:textId="77777777" w:rsidR="00F418D6" w:rsidRPr="00A97E4C" w:rsidRDefault="00F418D6" w:rsidP="00826F86">
      <w:pPr>
        <w:pStyle w:val="Heading10"/>
        <w:spacing w:after="0"/>
        <w:ind w:left="0" w:firstLine="0"/>
        <w:rPr>
          <w:rFonts w:ascii="Johnston100 Light" w:hAnsi="Johnston100 Light"/>
          <w:sz w:val="24"/>
          <w:szCs w:val="24"/>
        </w:rPr>
      </w:pPr>
    </w:p>
    <w:tbl>
      <w:tblPr>
        <w:tblStyle w:val="TableGrid1"/>
        <w:tblW w:w="10773" w:type="dxa"/>
        <w:tblLayout w:type="fixed"/>
        <w:tblLook w:val="04A0" w:firstRow="1" w:lastRow="0" w:firstColumn="1" w:lastColumn="0" w:noHBand="0" w:noVBand="1"/>
      </w:tblPr>
      <w:tblGrid>
        <w:gridCol w:w="1668"/>
        <w:gridCol w:w="850"/>
        <w:gridCol w:w="619"/>
        <w:gridCol w:w="826"/>
        <w:gridCol w:w="674"/>
        <w:gridCol w:w="256"/>
        <w:gridCol w:w="306"/>
        <w:gridCol w:w="505"/>
        <w:gridCol w:w="1473"/>
        <w:gridCol w:w="776"/>
        <w:gridCol w:w="2820"/>
      </w:tblGrid>
      <w:tr w:rsidR="00F418D6" w:rsidRPr="00A97E4C" w14:paraId="41D335AA" w14:textId="77777777" w:rsidTr="001F7A2A">
        <w:tc>
          <w:tcPr>
            <w:tcW w:w="10773" w:type="dxa"/>
            <w:gridSpan w:val="11"/>
            <w:tcBorders>
              <w:bottom w:val="nil"/>
            </w:tcBorders>
            <w:shd w:val="clear" w:color="auto" w:fill="233589"/>
            <w:tcMar>
              <w:top w:w="57" w:type="dxa"/>
              <w:bottom w:w="57" w:type="dxa"/>
            </w:tcMar>
          </w:tcPr>
          <w:p w14:paraId="578C70E0" w14:textId="259FB6E6" w:rsidR="00F418D6" w:rsidRPr="00A97E4C" w:rsidRDefault="00933A67" w:rsidP="00826F86">
            <w:pPr>
              <w:pStyle w:val="TableHeader"/>
              <w:rPr>
                <w:rFonts w:ascii="Johnston100 Light" w:hAnsi="Johnston100 Light"/>
                <w:b w:val="0"/>
                <w:szCs w:val="24"/>
              </w:rPr>
            </w:pPr>
            <w:r w:rsidRPr="00A97E4C">
              <w:rPr>
                <w:rFonts w:ascii="Johnston100 Light" w:hAnsi="Johnston100 Light"/>
                <w:szCs w:val="24"/>
              </w:rPr>
              <w:t xml:space="preserve">Part </w:t>
            </w:r>
            <w:r w:rsidR="00066A40" w:rsidRPr="00A97E4C">
              <w:rPr>
                <w:rFonts w:ascii="Johnston100 Light" w:hAnsi="Johnston100 Light"/>
                <w:szCs w:val="24"/>
              </w:rPr>
              <w:t xml:space="preserve">one </w:t>
            </w:r>
            <w:r w:rsidRPr="00A97E4C">
              <w:rPr>
                <w:rFonts w:ascii="Johnston100 Light" w:hAnsi="Johnston100 Light"/>
                <w:szCs w:val="24"/>
              </w:rPr>
              <w:t xml:space="preserve">– Applicant </w:t>
            </w:r>
            <w:proofErr w:type="gramStart"/>
            <w:r w:rsidR="00514DB0" w:rsidRPr="00A97E4C">
              <w:rPr>
                <w:rFonts w:ascii="Johnston100 Light" w:hAnsi="Johnston100 Light"/>
                <w:szCs w:val="24"/>
              </w:rPr>
              <w:t>d</w:t>
            </w:r>
            <w:r w:rsidRPr="00A97E4C">
              <w:rPr>
                <w:rFonts w:ascii="Johnston100 Light" w:hAnsi="Johnston100 Light"/>
                <w:szCs w:val="24"/>
              </w:rPr>
              <w:t>etails</w:t>
            </w:r>
            <w:proofErr w:type="gramEnd"/>
            <w:r w:rsidRPr="00A97E4C">
              <w:rPr>
                <w:rFonts w:ascii="Johnston100 Light" w:hAnsi="Johnston100 Light"/>
                <w:b w:val="0"/>
                <w:szCs w:val="24"/>
              </w:rPr>
              <w:br/>
              <w:t xml:space="preserve">(NB: applicants must meet </w:t>
            </w:r>
            <w:r w:rsidRPr="00A97E4C">
              <w:rPr>
                <w:rFonts w:ascii="Johnston100 Light" w:hAnsi="Johnston100 Light"/>
                <w:b w:val="0"/>
                <w:szCs w:val="24"/>
                <w:u w:val="single"/>
              </w:rPr>
              <w:t>all</w:t>
            </w:r>
            <w:r w:rsidRPr="00A97E4C">
              <w:rPr>
                <w:rFonts w:ascii="Johnston100 Light" w:hAnsi="Johnston100 Light"/>
                <w:b w:val="0"/>
                <w:szCs w:val="24"/>
              </w:rPr>
              <w:t xml:space="preserve"> criteria of this section, therefore can only score ‘</w:t>
            </w:r>
            <w:r w:rsidR="001D4061" w:rsidRPr="00A97E4C">
              <w:rPr>
                <w:rFonts w:ascii="Johnston100 Light" w:hAnsi="Johnston100 Light"/>
                <w:b w:val="0"/>
                <w:szCs w:val="24"/>
              </w:rPr>
              <w:t>N</w:t>
            </w:r>
            <w:r w:rsidRPr="00A97E4C">
              <w:rPr>
                <w:rFonts w:ascii="Johnston100 Light" w:hAnsi="Johnston100 Light"/>
                <w:b w:val="0"/>
                <w:szCs w:val="24"/>
              </w:rPr>
              <w:t xml:space="preserve">ot met’ (0) or ‘Met’ (1). </w:t>
            </w:r>
            <w:r w:rsidRPr="00A97E4C">
              <w:rPr>
                <w:rFonts w:ascii="Johnston100 Light" w:hAnsi="Johnston100 Light"/>
                <w:b w:val="0"/>
                <w:szCs w:val="24"/>
              </w:rPr>
              <w:br/>
              <w:t>If any criteria are not met, then the remainder of the application will not be reviewed)</w:t>
            </w:r>
          </w:p>
        </w:tc>
      </w:tr>
      <w:tr w:rsidR="00F418D6" w:rsidRPr="00A97E4C" w14:paraId="4EBD5724" w14:textId="77777777" w:rsidTr="001F7A2A">
        <w:tc>
          <w:tcPr>
            <w:tcW w:w="4637" w:type="dxa"/>
            <w:gridSpan w:val="5"/>
            <w:tcBorders>
              <w:top w:val="nil"/>
              <w:left w:val="nil"/>
              <w:bottom w:val="single" w:sz="4" w:space="0" w:color="auto"/>
              <w:right w:val="nil"/>
            </w:tcBorders>
            <w:shd w:val="clear" w:color="auto" w:fill="auto"/>
            <w:vAlign w:val="center"/>
          </w:tcPr>
          <w:p w14:paraId="5EBE9100" w14:textId="77777777" w:rsidR="00F418D6" w:rsidRPr="00A97E4C" w:rsidRDefault="00F418D6" w:rsidP="00826F86">
            <w:pPr>
              <w:pStyle w:val="TableHeader"/>
              <w:rPr>
                <w:rFonts w:ascii="Johnston100 Light" w:hAnsi="Johnston100 Light"/>
                <w:szCs w:val="24"/>
              </w:rPr>
            </w:pPr>
          </w:p>
        </w:tc>
        <w:tc>
          <w:tcPr>
            <w:tcW w:w="256" w:type="dxa"/>
            <w:tcBorders>
              <w:top w:val="nil"/>
              <w:left w:val="nil"/>
              <w:bottom w:val="nil"/>
              <w:right w:val="nil"/>
            </w:tcBorders>
            <w:shd w:val="clear" w:color="auto" w:fill="auto"/>
          </w:tcPr>
          <w:p w14:paraId="4FCD8976" w14:textId="77777777" w:rsidR="00F418D6" w:rsidRPr="00A97E4C" w:rsidRDefault="00F418D6" w:rsidP="00826F86">
            <w:pPr>
              <w:pStyle w:val="TableHeader"/>
              <w:rPr>
                <w:rFonts w:ascii="Johnston100 Light" w:hAnsi="Johnston100 Light"/>
                <w:szCs w:val="24"/>
              </w:rPr>
            </w:pPr>
          </w:p>
        </w:tc>
        <w:tc>
          <w:tcPr>
            <w:tcW w:w="2284" w:type="dxa"/>
            <w:gridSpan w:val="3"/>
            <w:tcBorders>
              <w:top w:val="nil"/>
              <w:left w:val="nil"/>
              <w:bottom w:val="single" w:sz="4" w:space="0" w:color="auto"/>
              <w:right w:val="nil"/>
            </w:tcBorders>
            <w:shd w:val="clear" w:color="auto" w:fill="auto"/>
            <w:vAlign w:val="center"/>
          </w:tcPr>
          <w:p w14:paraId="1B1F5341" w14:textId="77777777" w:rsidR="00F418D6" w:rsidRPr="00A97E4C" w:rsidRDefault="00F418D6" w:rsidP="00826F86">
            <w:pPr>
              <w:pStyle w:val="TableHeader"/>
              <w:rPr>
                <w:rFonts w:ascii="Johnston100 Light" w:hAnsi="Johnston100 Light"/>
                <w:szCs w:val="24"/>
              </w:rPr>
            </w:pPr>
          </w:p>
        </w:tc>
        <w:tc>
          <w:tcPr>
            <w:tcW w:w="776" w:type="dxa"/>
            <w:tcBorders>
              <w:top w:val="nil"/>
              <w:left w:val="nil"/>
              <w:bottom w:val="single" w:sz="4" w:space="0" w:color="auto"/>
              <w:right w:val="nil"/>
            </w:tcBorders>
            <w:shd w:val="clear" w:color="auto" w:fill="auto"/>
            <w:vAlign w:val="center"/>
          </w:tcPr>
          <w:p w14:paraId="1BC9A0DC" w14:textId="77777777" w:rsidR="00F418D6" w:rsidRPr="00A97E4C" w:rsidRDefault="00F418D6" w:rsidP="00826F86">
            <w:pPr>
              <w:pStyle w:val="TableHeader"/>
              <w:rPr>
                <w:rFonts w:ascii="Johnston100 Light" w:hAnsi="Johnston100 Light"/>
                <w:szCs w:val="24"/>
              </w:rPr>
            </w:pPr>
          </w:p>
        </w:tc>
        <w:tc>
          <w:tcPr>
            <w:tcW w:w="2820" w:type="dxa"/>
            <w:tcBorders>
              <w:top w:val="nil"/>
              <w:left w:val="nil"/>
              <w:bottom w:val="single" w:sz="4" w:space="0" w:color="auto"/>
              <w:right w:val="nil"/>
            </w:tcBorders>
            <w:shd w:val="clear" w:color="auto" w:fill="auto"/>
            <w:vAlign w:val="center"/>
          </w:tcPr>
          <w:p w14:paraId="212CCCE6" w14:textId="77777777" w:rsidR="00F418D6" w:rsidRPr="00A97E4C" w:rsidRDefault="00F418D6" w:rsidP="00826F86">
            <w:pPr>
              <w:pStyle w:val="TableHeader"/>
              <w:rPr>
                <w:rFonts w:ascii="Johnston100 Light" w:hAnsi="Johnston100 Light"/>
                <w:szCs w:val="24"/>
              </w:rPr>
            </w:pPr>
          </w:p>
        </w:tc>
      </w:tr>
      <w:tr w:rsidR="00F418D6" w:rsidRPr="00A97E4C" w14:paraId="29FD28A6" w14:textId="77777777" w:rsidTr="001F7A2A">
        <w:tc>
          <w:tcPr>
            <w:tcW w:w="10773" w:type="dxa"/>
            <w:gridSpan w:val="11"/>
            <w:tcBorders>
              <w:top w:val="single" w:sz="4" w:space="0" w:color="auto"/>
              <w:bottom w:val="single" w:sz="4" w:space="0" w:color="auto"/>
            </w:tcBorders>
            <w:shd w:val="clear" w:color="auto" w:fill="697CD9"/>
            <w:vAlign w:val="center"/>
          </w:tcPr>
          <w:p w14:paraId="50C4D3C6" w14:textId="77777777" w:rsidR="00F418D6" w:rsidRPr="00A97E4C" w:rsidRDefault="00933A67" w:rsidP="00826F86">
            <w:pPr>
              <w:pStyle w:val="TableHeader"/>
              <w:rPr>
                <w:rFonts w:ascii="Johnston100 Light" w:hAnsi="Johnston100 Light"/>
                <w:szCs w:val="24"/>
              </w:rPr>
            </w:pPr>
            <w:r w:rsidRPr="00A97E4C">
              <w:rPr>
                <w:rFonts w:ascii="Johnston100 Light" w:hAnsi="Johnston100 Light"/>
                <w:szCs w:val="24"/>
              </w:rPr>
              <w:t>Criteria</w:t>
            </w:r>
          </w:p>
        </w:tc>
      </w:tr>
      <w:tr w:rsidR="00F418D6" w:rsidRPr="00A97E4C" w14:paraId="6B19874F" w14:textId="77777777" w:rsidTr="001F7A2A">
        <w:tc>
          <w:tcPr>
            <w:tcW w:w="10773" w:type="dxa"/>
            <w:gridSpan w:val="11"/>
            <w:tcBorders>
              <w:top w:val="single" w:sz="4" w:space="0" w:color="auto"/>
              <w:bottom w:val="single" w:sz="4" w:space="0" w:color="auto"/>
            </w:tcBorders>
            <w:shd w:val="clear" w:color="auto" w:fill="auto"/>
          </w:tcPr>
          <w:p w14:paraId="700D3A59" w14:textId="77777777" w:rsidR="00F418D6" w:rsidRPr="00A97E4C" w:rsidRDefault="00933A67" w:rsidP="00826F86">
            <w:pPr>
              <w:pStyle w:val="TableBody"/>
              <w:rPr>
                <w:rFonts w:ascii="Johnston100 Light" w:hAnsi="Johnston100 Light"/>
                <w:b/>
                <w:szCs w:val="24"/>
              </w:rPr>
            </w:pPr>
            <w:r w:rsidRPr="00A97E4C">
              <w:rPr>
                <w:rFonts w:ascii="Johnston100 Light" w:hAnsi="Johnston100 Light"/>
                <w:b/>
                <w:szCs w:val="24"/>
              </w:rPr>
              <w:t xml:space="preserve">Location </w:t>
            </w:r>
            <w:r w:rsidRPr="00A97E4C">
              <w:rPr>
                <w:rFonts w:ascii="Johnston100 Light" w:hAnsi="Johnston100 Light"/>
                <w:szCs w:val="24"/>
              </w:rPr>
              <w:t>– the applicant operates in Greater London, and the proposed project will be based within Greater London.</w:t>
            </w:r>
          </w:p>
          <w:p w14:paraId="46846490" w14:textId="77777777" w:rsidR="00F418D6" w:rsidRPr="00A97E4C" w:rsidRDefault="00933A67" w:rsidP="00826F86">
            <w:pPr>
              <w:pStyle w:val="TableBody"/>
              <w:rPr>
                <w:rFonts w:ascii="Johnston100 Light" w:hAnsi="Johnston100 Light"/>
                <w:b/>
                <w:szCs w:val="24"/>
              </w:rPr>
            </w:pPr>
            <w:r w:rsidRPr="00A97E4C">
              <w:rPr>
                <w:rFonts w:ascii="Johnston100 Light" w:hAnsi="Johnston100 Light"/>
                <w:b/>
                <w:szCs w:val="24"/>
              </w:rPr>
              <w:t>Organisation</w:t>
            </w:r>
            <w:r w:rsidRPr="00A97E4C">
              <w:rPr>
                <w:rFonts w:ascii="Johnston100 Light" w:hAnsi="Johnston100 Light"/>
                <w:szCs w:val="24"/>
              </w:rPr>
              <w:t xml:space="preserve"> – is a: community group; charitable or third sector organisation; or a not for profit organisation, Community Interest Company or social enterprise.</w:t>
            </w:r>
          </w:p>
          <w:p w14:paraId="6012C872" w14:textId="2C6A451A" w:rsidR="00F418D6" w:rsidRPr="00A97E4C" w:rsidRDefault="00933A67" w:rsidP="00826F86">
            <w:pPr>
              <w:pStyle w:val="TableBody"/>
              <w:rPr>
                <w:rFonts w:ascii="Johnston100 Light" w:hAnsi="Johnston100 Light"/>
                <w:b/>
                <w:szCs w:val="24"/>
              </w:rPr>
            </w:pPr>
            <w:r w:rsidRPr="00A97E4C">
              <w:rPr>
                <w:rFonts w:ascii="Johnston100 Light" w:hAnsi="Johnston100 Light"/>
                <w:b/>
                <w:szCs w:val="24"/>
              </w:rPr>
              <w:t xml:space="preserve">Bank Account </w:t>
            </w:r>
            <w:r w:rsidRPr="00A97E4C">
              <w:rPr>
                <w:rFonts w:ascii="Johnston100 Light" w:hAnsi="Johnston100 Light"/>
                <w:szCs w:val="24"/>
              </w:rPr>
              <w:t>–</w:t>
            </w:r>
            <w:r w:rsidRPr="00A97E4C">
              <w:rPr>
                <w:rFonts w:ascii="Johnston100 Light" w:hAnsi="Johnston100 Light"/>
                <w:b/>
                <w:szCs w:val="24"/>
              </w:rPr>
              <w:t xml:space="preserve"> </w:t>
            </w:r>
            <w:r w:rsidRPr="00A97E4C">
              <w:rPr>
                <w:rFonts w:ascii="Johnston100 Light" w:hAnsi="Johnston100 Light"/>
                <w:szCs w:val="24"/>
              </w:rPr>
              <w:t xml:space="preserve">the applicant has a bank </w:t>
            </w:r>
            <w:r w:rsidR="00514DB0" w:rsidRPr="00A97E4C">
              <w:rPr>
                <w:rFonts w:ascii="Johnston100 Light" w:hAnsi="Johnston100 Light"/>
                <w:szCs w:val="24"/>
              </w:rPr>
              <w:t>account or</w:t>
            </w:r>
            <w:r w:rsidRPr="00A97E4C">
              <w:rPr>
                <w:rFonts w:ascii="Johnston100 Light" w:hAnsi="Johnston100 Light"/>
                <w:szCs w:val="24"/>
              </w:rPr>
              <w:t xml:space="preserve"> has requested that another organisation administer payments of the grant, with an explanation of why this is necessary.</w:t>
            </w:r>
          </w:p>
          <w:p w14:paraId="4BA098FA" w14:textId="421E8946" w:rsidR="00F418D6" w:rsidRPr="00A97E4C" w:rsidRDefault="00933A67" w:rsidP="00826F86">
            <w:pPr>
              <w:pStyle w:val="TableBody"/>
              <w:rPr>
                <w:rFonts w:ascii="Johnston100 Light" w:hAnsi="Johnston100 Light"/>
                <w:b/>
                <w:szCs w:val="24"/>
              </w:rPr>
            </w:pPr>
            <w:r w:rsidRPr="00A97E4C">
              <w:rPr>
                <w:rFonts w:ascii="Johnston100 Light" w:hAnsi="Johnston100 Light"/>
                <w:b/>
                <w:szCs w:val="24"/>
              </w:rPr>
              <w:t xml:space="preserve">Funding </w:t>
            </w:r>
            <w:r w:rsidRPr="00A97E4C">
              <w:rPr>
                <w:rFonts w:ascii="Johnston100 Light" w:hAnsi="Johnston100 Light"/>
                <w:szCs w:val="24"/>
              </w:rPr>
              <w:t>–</w:t>
            </w:r>
            <w:r w:rsidRPr="00A97E4C">
              <w:rPr>
                <w:rFonts w:ascii="Johnston100 Light" w:hAnsi="Johnston100 Light"/>
                <w:b/>
                <w:szCs w:val="24"/>
              </w:rPr>
              <w:t xml:space="preserve"> </w:t>
            </w:r>
            <w:r w:rsidRPr="00A97E4C">
              <w:rPr>
                <w:rFonts w:ascii="Johnston100 Light" w:hAnsi="Johnston100 Light"/>
                <w:szCs w:val="24"/>
              </w:rPr>
              <w:t xml:space="preserve">the applicant has either not received funding from WCGL or CGL </w:t>
            </w:r>
            <w:r w:rsidR="00514DB0" w:rsidRPr="00A97E4C">
              <w:rPr>
                <w:rFonts w:ascii="Johnston100 Light" w:hAnsi="Johnston100 Light"/>
                <w:szCs w:val="24"/>
              </w:rPr>
              <w:t>before or</w:t>
            </w:r>
            <w:r w:rsidRPr="00A97E4C">
              <w:rPr>
                <w:rFonts w:ascii="Johnston100 Light" w:hAnsi="Johnston100 Light"/>
                <w:szCs w:val="24"/>
              </w:rPr>
              <w:t xml:space="preserve"> is applying for funding for a new project which has not previously received funding.</w:t>
            </w:r>
          </w:p>
        </w:tc>
      </w:tr>
      <w:tr w:rsidR="00F418D6" w:rsidRPr="00A97E4C" w14:paraId="64B22DF8" w14:textId="77777777" w:rsidTr="001F7A2A">
        <w:tc>
          <w:tcPr>
            <w:tcW w:w="4637" w:type="dxa"/>
            <w:gridSpan w:val="5"/>
            <w:tcBorders>
              <w:top w:val="single" w:sz="4" w:space="0" w:color="auto"/>
              <w:left w:val="nil"/>
              <w:bottom w:val="nil"/>
              <w:right w:val="nil"/>
            </w:tcBorders>
            <w:shd w:val="clear" w:color="auto" w:fill="auto"/>
            <w:vAlign w:val="center"/>
          </w:tcPr>
          <w:p w14:paraId="4D68CF65" w14:textId="77777777" w:rsidR="00F418D6" w:rsidRPr="00A97E4C" w:rsidRDefault="00F418D6" w:rsidP="00826F86">
            <w:pPr>
              <w:pStyle w:val="TableHeader"/>
              <w:rPr>
                <w:rFonts w:ascii="Johnston100 Light" w:hAnsi="Johnston100 Light"/>
                <w:szCs w:val="24"/>
              </w:rPr>
            </w:pPr>
          </w:p>
        </w:tc>
        <w:tc>
          <w:tcPr>
            <w:tcW w:w="256" w:type="dxa"/>
            <w:tcBorders>
              <w:top w:val="single" w:sz="4" w:space="0" w:color="auto"/>
              <w:left w:val="nil"/>
              <w:bottom w:val="nil"/>
              <w:right w:val="nil"/>
            </w:tcBorders>
            <w:shd w:val="clear" w:color="auto" w:fill="auto"/>
          </w:tcPr>
          <w:p w14:paraId="48E92C88" w14:textId="77777777" w:rsidR="00F418D6" w:rsidRPr="00A97E4C" w:rsidRDefault="00F418D6" w:rsidP="00826F86">
            <w:pPr>
              <w:pStyle w:val="TableHeader"/>
              <w:rPr>
                <w:rFonts w:ascii="Johnston100 Light" w:hAnsi="Johnston100 Light"/>
                <w:szCs w:val="24"/>
              </w:rPr>
            </w:pPr>
          </w:p>
        </w:tc>
        <w:tc>
          <w:tcPr>
            <w:tcW w:w="2284" w:type="dxa"/>
            <w:gridSpan w:val="3"/>
            <w:tcBorders>
              <w:top w:val="single" w:sz="4" w:space="0" w:color="auto"/>
              <w:left w:val="nil"/>
              <w:bottom w:val="nil"/>
              <w:right w:val="nil"/>
            </w:tcBorders>
            <w:shd w:val="clear" w:color="auto" w:fill="auto"/>
            <w:vAlign w:val="center"/>
          </w:tcPr>
          <w:p w14:paraId="345E4B41" w14:textId="77777777" w:rsidR="00F418D6" w:rsidRPr="00A97E4C" w:rsidRDefault="00F418D6" w:rsidP="00826F86">
            <w:pPr>
              <w:pStyle w:val="TableHeader"/>
              <w:rPr>
                <w:rFonts w:ascii="Johnston100 Light" w:hAnsi="Johnston100 Light"/>
                <w:szCs w:val="24"/>
              </w:rPr>
            </w:pPr>
          </w:p>
        </w:tc>
        <w:tc>
          <w:tcPr>
            <w:tcW w:w="776" w:type="dxa"/>
            <w:tcBorders>
              <w:top w:val="single" w:sz="4" w:space="0" w:color="auto"/>
              <w:left w:val="nil"/>
              <w:bottom w:val="nil"/>
              <w:right w:val="nil"/>
            </w:tcBorders>
            <w:shd w:val="clear" w:color="auto" w:fill="auto"/>
          </w:tcPr>
          <w:p w14:paraId="2079BB08" w14:textId="77777777" w:rsidR="00F418D6" w:rsidRPr="00A97E4C" w:rsidRDefault="00F418D6" w:rsidP="00826F86">
            <w:pPr>
              <w:pStyle w:val="TableHeader"/>
              <w:jc w:val="center"/>
              <w:rPr>
                <w:rFonts w:ascii="Johnston100 Light" w:hAnsi="Johnston100 Light"/>
                <w:szCs w:val="24"/>
              </w:rPr>
            </w:pPr>
          </w:p>
        </w:tc>
        <w:tc>
          <w:tcPr>
            <w:tcW w:w="2820" w:type="dxa"/>
            <w:tcBorders>
              <w:top w:val="single" w:sz="4" w:space="0" w:color="auto"/>
              <w:left w:val="nil"/>
              <w:bottom w:val="nil"/>
              <w:right w:val="nil"/>
            </w:tcBorders>
            <w:shd w:val="clear" w:color="auto" w:fill="auto"/>
            <w:vAlign w:val="center"/>
          </w:tcPr>
          <w:p w14:paraId="7908E124" w14:textId="77777777" w:rsidR="00F418D6" w:rsidRPr="00A97E4C" w:rsidRDefault="00F418D6" w:rsidP="00826F86">
            <w:pPr>
              <w:pStyle w:val="TableHeader"/>
              <w:rPr>
                <w:rFonts w:ascii="Johnston100 Light" w:hAnsi="Johnston100 Light"/>
                <w:szCs w:val="24"/>
              </w:rPr>
            </w:pPr>
          </w:p>
        </w:tc>
      </w:tr>
      <w:tr w:rsidR="00F418D6" w:rsidRPr="00A97E4C" w14:paraId="3BDCD13F" w14:textId="77777777" w:rsidTr="001F7A2A">
        <w:tc>
          <w:tcPr>
            <w:tcW w:w="3137" w:type="dxa"/>
            <w:gridSpan w:val="3"/>
            <w:tcBorders>
              <w:top w:val="nil"/>
              <w:left w:val="single" w:sz="4" w:space="0" w:color="auto"/>
              <w:bottom w:val="single" w:sz="4" w:space="0" w:color="auto"/>
            </w:tcBorders>
            <w:shd w:val="clear" w:color="auto" w:fill="697CD9"/>
            <w:vAlign w:val="center"/>
          </w:tcPr>
          <w:p w14:paraId="229A61BB" w14:textId="77777777" w:rsidR="00F418D6" w:rsidRPr="00A97E4C" w:rsidRDefault="00933A67" w:rsidP="00826F86">
            <w:pPr>
              <w:pStyle w:val="TableHeader"/>
              <w:rPr>
                <w:rFonts w:ascii="Johnston100 Light" w:hAnsi="Johnston100 Light"/>
                <w:szCs w:val="24"/>
              </w:rPr>
            </w:pPr>
            <w:r w:rsidRPr="00A97E4C">
              <w:rPr>
                <w:rFonts w:ascii="Johnston100 Light" w:hAnsi="Johnston100 Light"/>
                <w:szCs w:val="24"/>
              </w:rPr>
              <w:t>Scoring Band</w:t>
            </w:r>
          </w:p>
        </w:tc>
        <w:tc>
          <w:tcPr>
            <w:tcW w:w="826" w:type="dxa"/>
            <w:tcBorders>
              <w:top w:val="nil"/>
              <w:bottom w:val="single" w:sz="4" w:space="0" w:color="auto"/>
            </w:tcBorders>
            <w:shd w:val="clear" w:color="auto" w:fill="697CD9"/>
          </w:tcPr>
          <w:p w14:paraId="17A40639" w14:textId="77777777" w:rsidR="00F418D6" w:rsidRPr="00A97E4C" w:rsidRDefault="00933A67" w:rsidP="00826F86">
            <w:pPr>
              <w:pStyle w:val="TableHeader"/>
              <w:jc w:val="center"/>
              <w:rPr>
                <w:rFonts w:ascii="Johnston100 Light" w:hAnsi="Johnston100 Light"/>
                <w:szCs w:val="24"/>
              </w:rPr>
            </w:pPr>
            <w:r w:rsidRPr="00A97E4C">
              <w:rPr>
                <w:rFonts w:ascii="Johnston100 Light" w:hAnsi="Johnston100 Light"/>
                <w:szCs w:val="24"/>
              </w:rPr>
              <w:t>Score</w:t>
            </w:r>
          </w:p>
        </w:tc>
        <w:tc>
          <w:tcPr>
            <w:tcW w:w="6810" w:type="dxa"/>
            <w:gridSpan w:val="7"/>
            <w:tcBorders>
              <w:top w:val="nil"/>
              <w:bottom w:val="single" w:sz="4" w:space="0" w:color="auto"/>
            </w:tcBorders>
            <w:shd w:val="clear" w:color="auto" w:fill="697CD9"/>
            <w:vAlign w:val="center"/>
          </w:tcPr>
          <w:p w14:paraId="0A8F7088" w14:textId="77777777" w:rsidR="00F418D6" w:rsidRPr="00A97E4C" w:rsidRDefault="00933A67" w:rsidP="00826F86">
            <w:pPr>
              <w:pStyle w:val="TableHeader"/>
              <w:rPr>
                <w:rFonts w:ascii="Johnston100 Light" w:hAnsi="Johnston100 Light"/>
                <w:szCs w:val="24"/>
              </w:rPr>
            </w:pPr>
            <w:r w:rsidRPr="00A97E4C">
              <w:rPr>
                <w:rFonts w:ascii="Johnston100 Light" w:hAnsi="Johnston100 Light"/>
                <w:szCs w:val="24"/>
              </w:rPr>
              <w:t>Description</w:t>
            </w:r>
          </w:p>
        </w:tc>
      </w:tr>
      <w:tr w:rsidR="00F418D6" w:rsidRPr="00A97E4C" w14:paraId="55B2C917" w14:textId="77777777" w:rsidTr="00DB0A08">
        <w:tc>
          <w:tcPr>
            <w:tcW w:w="3137" w:type="dxa"/>
            <w:gridSpan w:val="3"/>
            <w:tcBorders>
              <w:left w:val="single" w:sz="4" w:space="0" w:color="auto"/>
              <w:bottom w:val="single" w:sz="4" w:space="0" w:color="auto"/>
            </w:tcBorders>
          </w:tcPr>
          <w:p w14:paraId="21542E70"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Not met</w:t>
            </w:r>
          </w:p>
        </w:tc>
        <w:tc>
          <w:tcPr>
            <w:tcW w:w="826" w:type="dxa"/>
            <w:tcBorders>
              <w:bottom w:val="single" w:sz="4" w:space="0" w:color="auto"/>
            </w:tcBorders>
          </w:tcPr>
          <w:p w14:paraId="35863C48" w14:textId="77777777" w:rsidR="00F418D6" w:rsidRPr="00A97E4C" w:rsidRDefault="00933A67" w:rsidP="00826F86">
            <w:pPr>
              <w:pStyle w:val="TableBody"/>
              <w:jc w:val="center"/>
              <w:rPr>
                <w:rFonts w:ascii="Johnston100 Light" w:hAnsi="Johnston100 Light"/>
                <w:szCs w:val="24"/>
              </w:rPr>
            </w:pPr>
            <w:r w:rsidRPr="00A97E4C">
              <w:rPr>
                <w:rFonts w:ascii="Johnston100 Light" w:hAnsi="Johnston100 Light"/>
                <w:szCs w:val="24"/>
              </w:rPr>
              <w:t>0</w:t>
            </w:r>
          </w:p>
        </w:tc>
        <w:tc>
          <w:tcPr>
            <w:tcW w:w="6810" w:type="dxa"/>
            <w:gridSpan w:val="7"/>
            <w:tcBorders>
              <w:bottom w:val="single" w:sz="4" w:space="0" w:color="auto"/>
            </w:tcBorders>
          </w:tcPr>
          <w:p w14:paraId="79C35578"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The applicant fails to meet </w:t>
            </w:r>
            <w:r w:rsidRPr="00A97E4C">
              <w:rPr>
                <w:rFonts w:ascii="Johnston100 Light" w:hAnsi="Johnston100 Light"/>
                <w:b/>
                <w:szCs w:val="24"/>
              </w:rPr>
              <w:t>any</w:t>
            </w:r>
            <w:r w:rsidRPr="00A97E4C">
              <w:rPr>
                <w:rFonts w:ascii="Johnston100 Light" w:hAnsi="Johnston100 Light"/>
                <w:szCs w:val="24"/>
              </w:rPr>
              <w:t xml:space="preserve"> of the criteria.</w:t>
            </w:r>
          </w:p>
        </w:tc>
      </w:tr>
      <w:tr w:rsidR="00F418D6" w:rsidRPr="00A97E4C" w14:paraId="5E736333" w14:textId="77777777" w:rsidTr="00DB0A08">
        <w:tc>
          <w:tcPr>
            <w:tcW w:w="3137" w:type="dxa"/>
            <w:gridSpan w:val="3"/>
            <w:tcBorders>
              <w:left w:val="single" w:sz="4" w:space="0" w:color="auto"/>
              <w:bottom w:val="single" w:sz="4" w:space="0" w:color="auto"/>
            </w:tcBorders>
          </w:tcPr>
          <w:p w14:paraId="46D951CB"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Met</w:t>
            </w:r>
          </w:p>
        </w:tc>
        <w:tc>
          <w:tcPr>
            <w:tcW w:w="826" w:type="dxa"/>
            <w:tcBorders>
              <w:bottom w:val="single" w:sz="4" w:space="0" w:color="auto"/>
            </w:tcBorders>
          </w:tcPr>
          <w:p w14:paraId="1A23BBCE" w14:textId="77777777" w:rsidR="00F418D6" w:rsidRPr="00A97E4C" w:rsidRDefault="00933A67" w:rsidP="00826F86">
            <w:pPr>
              <w:pStyle w:val="TableBody"/>
              <w:jc w:val="center"/>
              <w:rPr>
                <w:rFonts w:ascii="Johnston100 Light" w:hAnsi="Johnston100 Light"/>
                <w:szCs w:val="24"/>
              </w:rPr>
            </w:pPr>
            <w:r w:rsidRPr="00A97E4C">
              <w:rPr>
                <w:rFonts w:ascii="Johnston100 Light" w:hAnsi="Johnston100 Light"/>
                <w:szCs w:val="24"/>
              </w:rPr>
              <w:t>1</w:t>
            </w:r>
          </w:p>
        </w:tc>
        <w:tc>
          <w:tcPr>
            <w:tcW w:w="6810" w:type="dxa"/>
            <w:gridSpan w:val="7"/>
            <w:tcBorders>
              <w:bottom w:val="single" w:sz="4" w:space="0" w:color="auto"/>
            </w:tcBorders>
          </w:tcPr>
          <w:p w14:paraId="67E88641"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The applicant meets </w:t>
            </w:r>
            <w:r w:rsidRPr="00A97E4C">
              <w:rPr>
                <w:rFonts w:ascii="Johnston100 Light" w:hAnsi="Johnston100 Light"/>
                <w:b/>
                <w:szCs w:val="24"/>
              </w:rPr>
              <w:t>all</w:t>
            </w:r>
            <w:r w:rsidRPr="00A97E4C">
              <w:rPr>
                <w:rFonts w:ascii="Johnston100 Light" w:hAnsi="Johnston100 Light"/>
                <w:szCs w:val="24"/>
              </w:rPr>
              <w:t xml:space="preserve"> criteria.</w:t>
            </w:r>
          </w:p>
        </w:tc>
      </w:tr>
      <w:tr w:rsidR="00DB0A08" w:rsidRPr="00A97E4C" w14:paraId="403A799D" w14:textId="77777777" w:rsidTr="00DB0A08">
        <w:tc>
          <w:tcPr>
            <w:tcW w:w="3137" w:type="dxa"/>
            <w:gridSpan w:val="3"/>
            <w:tcBorders>
              <w:top w:val="single" w:sz="4" w:space="0" w:color="auto"/>
              <w:left w:val="nil"/>
              <w:bottom w:val="nil"/>
              <w:right w:val="nil"/>
            </w:tcBorders>
          </w:tcPr>
          <w:p w14:paraId="5FCF0279" w14:textId="77777777" w:rsidR="00DB0A08" w:rsidRDefault="00DB0A08" w:rsidP="00826F86">
            <w:pPr>
              <w:pStyle w:val="TableBody"/>
              <w:rPr>
                <w:rFonts w:ascii="Johnston100 Light" w:hAnsi="Johnston100 Light"/>
                <w:szCs w:val="24"/>
              </w:rPr>
            </w:pPr>
          </w:p>
          <w:p w14:paraId="539C38AE" w14:textId="77777777" w:rsidR="00E3052F" w:rsidRDefault="00E3052F" w:rsidP="00826F86">
            <w:pPr>
              <w:pStyle w:val="TableBody"/>
              <w:rPr>
                <w:rFonts w:ascii="Johnston100 Light" w:hAnsi="Johnston100 Light"/>
                <w:szCs w:val="24"/>
              </w:rPr>
            </w:pPr>
          </w:p>
          <w:p w14:paraId="43C9C396" w14:textId="77777777" w:rsidR="00E3052F" w:rsidRDefault="00E3052F" w:rsidP="00826F86">
            <w:pPr>
              <w:pStyle w:val="TableBody"/>
              <w:rPr>
                <w:rFonts w:ascii="Johnston100 Light" w:hAnsi="Johnston100 Light"/>
                <w:szCs w:val="24"/>
              </w:rPr>
            </w:pPr>
          </w:p>
          <w:p w14:paraId="5380B461" w14:textId="77777777" w:rsidR="00E3052F" w:rsidRDefault="00E3052F" w:rsidP="00826F86">
            <w:pPr>
              <w:pStyle w:val="TableBody"/>
              <w:rPr>
                <w:rFonts w:ascii="Johnston100 Light" w:hAnsi="Johnston100 Light"/>
                <w:szCs w:val="24"/>
              </w:rPr>
            </w:pPr>
          </w:p>
          <w:p w14:paraId="195B2CB7" w14:textId="77777777" w:rsidR="00E3052F" w:rsidRDefault="00E3052F" w:rsidP="00826F86">
            <w:pPr>
              <w:pStyle w:val="TableBody"/>
              <w:rPr>
                <w:rFonts w:ascii="Johnston100 Light" w:hAnsi="Johnston100 Light"/>
                <w:szCs w:val="24"/>
              </w:rPr>
            </w:pPr>
          </w:p>
          <w:p w14:paraId="3ECDE718" w14:textId="77777777" w:rsidR="00E3052F" w:rsidRDefault="00E3052F" w:rsidP="00826F86">
            <w:pPr>
              <w:pStyle w:val="TableBody"/>
              <w:rPr>
                <w:rFonts w:ascii="Johnston100 Light" w:hAnsi="Johnston100 Light"/>
                <w:szCs w:val="24"/>
              </w:rPr>
            </w:pPr>
          </w:p>
          <w:p w14:paraId="6ACB67B1" w14:textId="36E3089B" w:rsidR="00E3052F" w:rsidRPr="00A97E4C" w:rsidRDefault="00E3052F" w:rsidP="00826F86">
            <w:pPr>
              <w:pStyle w:val="TableBody"/>
              <w:rPr>
                <w:rFonts w:ascii="Johnston100 Light" w:hAnsi="Johnston100 Light"/>
                <w:szCs w:val="24"/>
              </w:rPr>
            </w:pPr>
          </w:p>
        </w:tc>
        <w:tc>
          <w:tcPr>
            <w:tcW w:w="826" w:type="dxa"/>
            <w:tcBorders>
              <w:top w:val="single" w:sz="4" w:space="0" w:color="auto"/>
              <w:left w:val="nil"/>
              <w:bottom w:val="nil"/>
              <w:right w:val="nil"/>
            </w:tcBorders>
          </w:tcPr>
          <w:p w14:paraId="1855F1E1" w14:textId="77777777" w:rsidR="00DB0A08" w:rsidRPr="00A97E4C" w:rsidRDefault="00DB0A08" w:rsidP="00826F86">
            <w:pPr>
              <w:pStyle w:val="TableBody"/>
              <w:jc w:val="center"/>
              <w:rPr>
                <w:rFonts w:ascii="Johnston100 Light" w:hAnsi="Johnston100 Light"/>
                <w:szCs w:val="24"/>
              </w:rPr>
            </w:pPr>
          </w:p>
        </w:tc>
        <w:tc>
          <w:tcPr>
            <w:tcW w:w="6810" w:type="dxa"/>
            <w:gridSpan w:val="7"/>
            <w:tcBorders>
              <w:top w:val="single" w:sz="4" w:space="0" w:color="auto"/>
              <w:left w:val="nil"/>
              <w:bottom w:val="nil"/>
              <w:right w:val="nil"/>
            </w:tcBorders>
          </w:tcPr>
          <w:p w14:paraId="738292EC" w14:textId="77777777" w:rsidR="00DB0A08" w:rsidRDefault="00DB0A08" w:rsidP="00826F86">
            <w:pPr>
              <w:pStyle w:val="TableBody"/>
              <w:rPr>
                <w:rFonts w:ascii="Johnston100 Light" w:hAnsi="Johnston100 Light"/>
                <w:szCs w:val="24"/>
              </w:rPr>
            </w:pPr>
          </w:p>
          <w:p w14:paraId="7761A1CD" w14:textId="77777777" w:rsidR="00F25BE2" w:rsidRDefault="00F25BE2" w:rsidP="00826F86">
            <w:pPr>
              <w:pStyle w:val="TableBody"/>
              <w:rPr>
                <w:rFonts w:ascii="Johnston100 Light" w:hAnsi="Johnston100 Light"/>
                <w:szCs w:val="24"/>
              </w:rPr>
            </w:pPr>
          </w:p>
          <w:p w14:paraId="6FF64AA7" w14:textId="77777777" w:rsidR="00F25BE2" w:rsidRDefault="00F25BE2" w:rsidP="00826F86">
            <w:pPr>
              <w:pStyle w:val="TableBody"/>
              <w:rPr>
                <w:rFonts w:ascii="Johnston100 Light" w:hAnsi="Johnston100 Light"/>
                <w:szCs w:val="24"/>
              </w:rPr>
            </w:pPr>
          </w:p>
          <w:p w14:paraId="5DEB009D" w14:textId="77777777" w:rsidR="00F25BE2" w:rsidRDefault="00F25BE2" w:rsidP="00826F86">
            <w:pPr>
              <w:pStyle w:val="TableBody"/>
              <w:rPr>
                <w:rFonts w:ascii="Johnston100 Light" w:hAnsi="Johnston100 Light"/>
                <w:szCs w:val="24"/>
              </w:rPr>
            </w:pPr>
          </w:p>
          <w:p w14:paraId="72A99B57" w14:textId="77777777" w:rsidR="00F25BE2" w:rsidRDefault="00F25BE2" w:rsidP="00826F86">
            <w:pPr>
              <w:pStyle w:val="TableBody"/>
              <w:rPr>
                <w:rFonts w:ascii="Johnston100 Light" w:hAnsi="Johnston100 Light"/>
                <w:szCs w:val="24"/>
              </w:rPr>
            </w:pPr>
          </w:p>
          <w:p w14:paraId="644C9B74" w14:textId="77777777" w:rsidR="00F25BE2" w:rsidRDefault="00F25BE2" w:rsidP="00826F86">
            <w:pPr>
              <w:pStyle w:val="TableBody"/>
              <w:rPr>
                <w:rFonts w:ascii="Johnston100 Light" w:hAnsi="Johnston100 Light"/>
                <w:szCs w:val="24"/>
              </w:rPr>
            </w:pPr>
          </w:p>
          <w:p w14:paraId="7E1027C5" w14:textId="77777777" w:rsidR="00F25BE2" w:rsidRDefault="00F25BE2" w:rsidP="00826F86">
            <w:pPr>
              <w:pStyle w:val="TableBody"/>
              <w:rPr>
                <w:rFonts w:ascii="Johnston100 Light" w:hAnsi="Johnston100 Light"/>
                <w:szCs w:val="24"/>
              </w:rPr>
            </w:pPr>
          </w:p>
          <w:p w14:paraId="5EE54DA7" w14:textId="77777777" w:rsidR="00F25BE2" w:rsidRDefault="00F25BE2" w:rsidP="00826F86">
            <w:pPr>
              <w:pStyle w:val="TableBody"/>
              <w:rPr>
                <w:rFonts w:ascii="Johnston100 Light" w:hAnsi="Johnston100 Light"/>
                <w:szCs w:val="24"/>
              </w:rPr>
            </w:pPr>
          </w:p>
          <w:p w14:paraId="342D12E4" w14:textId="0917535A" w:rsidR="00F25BE2" w:rsidRPr="00A97E4C" w:rsidRDefault="00F25BE2" w:rsidP="00826F86">
            <w:pPr>
              <w:pStyle w:val="TableBody"/>
              <w:rPr>
                <w:rFonts w:ascii="Johnston100 Light" w:hAnsi="Johnston100 Light"/>
                <w:szCs w:val="24"/>
              </w:rPr>
            </w:pPr>
          </w:p>
        </w:tc>
      </w:tr>
      <w:tr w:rsidR="00F418D6" w:rsidRPr="00A97E4C" w14:paraId="315AEF8C" w14:textId="77777777" w:rsidTr="00DB0A08">
        <w:tc>
          <w:tcPr>
            <w:tcW w:w="10773" w:type="dxa"/>
            <w:gridSpan w:val="11"/>
            <w:tcBorders>
              <w:top w:val="nil"/>
              <w:bottom w:val="nil"/>
            </w:tcBorders>
            <w:shd w:val="clear" w:color="auto" w:fill="233589"/>
            <w:tcMar>
              <w:top w:w="57" w:type="dxa"/>
              <w:bottom w:w="57" w:type="dxa"/>
            </w:tcMar>
          </w:tcPr>
          <w:p w14:paraId="0BB17179" w14:textId="23DFE7D4" w:rsidR="00F418D6" w:rsidRPr="00A97E4C" w:rsidRDefault="00933A67" w:rsidP="00826F86">
            <w:pPr>
              <w:pStyle w:val="TableHeader"/>
              <w:rPr>
                <w:rFonts w:ascii="Johnston100 Light" w:hAnsi="Johnston100 Light"/>
                <w:szCs w:val="24"/>
              </w:rPr>
            </w:pPr>
            <w:r w:rsidRPr="00A97E4C">
              <w:rPr>
                <w:rFonts w:ascii="Johnston100 Light" w:hAnsi="Johnston100 Light"/>
                <w:szCs w:val="24"/>
              </w:rPr>
              <w:lastRenderedPageBreak/>
              <w:t xml:space="preserve">Part </w:t>
            </w:r>
            <w:r w:rsidR="00066A40" w:rsidRPr="00A97E4C">
              <w:rPr>
                <w:rFonts w:ascii="Johnston100 Light" w:hAnsi="Johnston100 Light"/>
                <w:szCs w:val="24"/>
              </w:rPr>
              <w:t xml:space="preserve">two </w:t>
            </w:r>
            <w:r w:rsidRPr="00A97E4C">
              <w:rPr>
                <w:rFonts w:ascii="Johnston100 Light" w:hAnsi="Johnston100 Light"/>
                <w:szCs w:val="24"/>
              </w:rPr>
              <w:t>– Project Description</w:t>
            </w:r>
          </w:p>
        </w:tc>
      </w:tr>
      <w:tr w:rsidR="00F418D6" w:rsidRPr="00A97E4C" w14:paraId="1087B032" w14:textId="77777777" w:rsidTr="001F7A2A">
        <w:tc>
          <w:tcPr>
            <w:tcW w:w="1668" w:type="dxa"/>
            <w:tcBorders>
              <w:top w:val="nil"/>
              <w:left w:val="nil"/>
              <w:bottom w:val="single" w:sz="4" w:space="0" w:color="auto"/>
              <w:right w:val="nil"/>
            </w:tcBorders>
            <w:shd w:val="clear" w:color="auto" w:fill="auto"/>
          </w:tcPr>
          <w:p w14:paraId="08A4975E" w14:textId="77777777" w:rsidR="00F418D6" w:rsidRPr="00A97E4C" w:rsidRDefault="00F418D6" w:rsidP="00826F86">
            <w:pPr>
              <w:pStyle w:val="TableHeader"/>
              <w:rPr>
                <w:rFonts w:ascii="Johnston100 Light" w:hAnsi="Johnston100 Light"/>
                <w:szCs w:val="24"/>
              </w:rPr>
            </w:pPr>
          </w:p>
        </w:tc>
        <w:tc>
          <w:tcPr>
            <w:tcW w:w="850" w:type="dxa"/>
            <w:tcBorders>
              <w:top w:val="nil"/>
              <w:left w:val="nil"/>
              <w:bottom w:val="nil"/>
              <w:right w:val="nil"/>
            </w:tcBorders>
            <w:shd w:val="clear" w:color="auto" w:fill="auto"/>
          </w:tcPr>
          <w:p w14:paraId="2D4FABE5" w14:textId="77777777" w:rsidR="00F418D6" w:rsidRPr="00A97E4C" w:rsidRDefault="00F418D6" w:rsidP="00826F86">
            <w:pPr>
              <w:pStyle w:val="TableHeader"/>
              <w:rPr>
                <w:rFonts w:ascii="Johnston100 Light" w:hAnsi="Johnston100 Light"/>
                <w:szCs w:val="24"/>
              </w:rPr>
            </w:pPr>
          </w:p>
        </w:tc>
        <w:tc>
          <w:tcPr>
            <w:tcW w:w="2681" w:type="dxa"/>
            <w:gridSpan w:val="5"/>
            <w:tcBorders>
              <w:top w:val="nil"/>
              <w:left w:val="nil"/>
              <w:bottom w:val="single" w:sz="4" w:space="0" w:color="auto"/>
              <w:right w:val="nil"/>
            </w:tcBorders>
            <w:shd w:val="clear" w:color="auto" w:fill="auto"/>
          </w:tcPr>
          <w:p w14:paraId="64823340" w14:textId="77777777" w:rsidR="00F418D6" w:rsidRPr="00A97E4C" w:rsidRDefault="00F418D6" w:rsidP="00826F86">
            <w:pPr>
              <w:pStyle w:val="TableHeader"/>
              <w:rPr>
                <w:rFonts w:ascii="Johnston100 Light" w:hAnsi="Johnston100 Light"/>
                <w:szCs w:val="24"/>
              </w:rPr>
            </w:pPr>
          </w:p>
        </w:tc>
        <w:tc>
          <w:tcPr>
            <w:tcW w:w="505" w:type="dxa"/>
            <w:tcBorders>
              <w:top w:val="nil"/>
              <w:left w:val="nil"/>
              <w:bottom w:val="single" w:sz="4" w:space="0" w:color="auto"/>
              <w:right w:val="nil"/>
            </w:tcBorders>
            <w:shd w:val="clear" w:color="auto" w:fill="auto"/>
          </w:tcPr>
          <w:p w14:paraId="71F50DE4" w14:textId="77777777" w:rsidR="00F418D6" w:rsidRPr="00A97E4C" w:rsidRDefault="00F418D6" w:rsidP="00826F86">
            <w:pPr>
              <w:pStyle w:val="TableHeader"/>
              <w:rPr>
                <w:rFonts w:ascii="Johnston100 Light" w:hAnsi="Johnston100 Light"/>
                <w:szCs w:val="24"/>
              </w:rPr>
            </w:pPr>
          </w:p>
        </w:tc>
        <w:tc>
          <w:tcPr>
            <w:tcW w:w="5069" w:type="dxa"/>
            <w:gridSpan w:val="3"/>
            <w:tcBorders>
              <w:top w:val="nil"/>
              <w:left w:val="nil"/>
              <w:bottom w:val="single" w:sz="4" w:space="0" w:color="auto"/>
              <w:right w:val="nil"/>
            </w:tcBorders>
            <w:shd w:val="clear" w:color="auto" w:fill="auto"/>
          </w:tcPr>
          <w:p w14:paraId="6122D664" w14:textId="77777777" w:rsidR="00F418D6" w:rsidRPr="00A97E4C" w:rsidRDefault="00F418D6" w:rsidP="00826F86">
            <w:pPr>
              <w:pStyle w:val="TableHeader"/>
              <w:rPr>
                <w:rFonts w:ascii="Johnston100 Light" w:hAnsi="Johnston100 Light"/>
                <w:szCs w:val="24"/>
              </w:rPr>
            </w:pPr>
          </w:p>
        </w:tc>
      </w:tr>
      <w:tr w:rsidR="00F418D6" w:rsidRPr="00A97E4C" w14:paraId="669F54BE" w14:textId="77777777" w:rsidTr="001F7A2A">
        <w:tc>
          <w:tcPr>
            <w:tcW w:w="10773" w:type="dxa"/>
            <w:gridSpan w:val="11"/>
            <w:tcBorders>
              <w:top w:val="single" w:sz="4" w:space="0" w:color="auto"/>
              <w:bottom w:val="single" w:sz="4" w:space="0" w:color="auto"/>
            </w:tcBorders>
            <w:shd w:val="clear" w:color="auto" w:fill="697CD9"/>
          </w:tcPr>
          <w:p w14:paraId="407F16ED" w14:textId="77777777" w:rsidR="00F418D6" w:rsidRPr="00A97E4C" w:rsidRDefault="00933A67" w:rsidP="00826F86">
            <w:pPr>
              <w:pStyle w:val="TableHeader"/>
              <w:rPr>
                <w:rFonts w:ascii="Johnston100 Light" w:hAnsi="Johnston100 Light"/>
                <w:szCs w:val="24"/>
              </w:rPr>
            </w:pPr>
            <w:r w:rsidRPr="00A97E4C">
              <w:rPr>
                <w:rFonts w:ascii="Johnston100 Light" w:hAnsi="Johnston100 Light"/>
                <w:szCs w:val="24"/>
              </w:rPr>
              <w:t>Criteria</w:t>
            </w:r>
          </w:p>
        </w:tc>
      </w:tr>
      <w:tr w:rsidR="00F418D6" w:rsidRPr="00A97E4C" w14:paraId="07FDF3DC" w14:textId="77777777" w:rsidTr="001F7A2A">
        <w:tc>
          <w:tcPr>
            <w:tcW w:w="10773" w:type="dxa"/>
            <w:gridSpan w:val="11"/>
            <w:tcBorders>
              <w:top w:val="single" w:sz="4" w:space="0" w:color="auto"/>
              <w:bottom w:val="single" w:sz="4" w:space="0" w:color="auto"/>
            </w:tcBorders>
            <w:shd w:val="clear" w:color="auto" w:fill="auto"/>
          </w:tcPr>
          <w:p w14:paraId="0982E447" w14:textId="77777777" w:rsidR="00F418D6" w:rsidRPr="00A97E4C" w:rsidRDefault="00933A67" w:rsidP="00826F86">
            <w:pPr>
              <w:pStyle w:val="TableBody"/>
              <w:rPr>
                <w:rFonts w:ascii="Johnston100 Light" w:hAnsi="Johnston100 Light"/>
                <w:b/>
                <w:szCs w:val="24"/>
              </w:rPr>
            </w:pPr>
            <w:r w:rsidRPr="00A97E4C">
              <w:rPr>
                <w:rFonts w:ascii="Johnston100 Light" w:hAnsi="Johnston100 Light"/>
                <w:b/>
                <w:szCs w:val="24"/>
              </w:rPr>
              <w:t xml:space="preserve">Project idea </w:t>
            </w:r>
            <w:r w:rsidRPr="00A97E4C">
              <w:rPr>
                <w:rFonts w:ascii="Johnston100 Light" w:hAnsi="Johnston100 Light"/>
                <w:szCs w:val="24"/>
              </w:rPr>
              <w:t>–</w:t>
            </w:r>
            <w:r w:rsidRPr="00A97E4C">
              <w:rPr>
                <w:rFonts w:ascii="Johnston100 Light" w:hAnsi="Johnston100 Light"/>
                <w:b/>
                <w:szCs w:val="24"/>
              </w:rPr>
              <w:t xml:space="preserve"> </w:t>
            </w:r>
            <w:r w:rsidRPr="00A97E4C">
              <w:rPr>
                <w:rFonts w:ascii="Johnston100 Light" w:hAnsi="Johnston100 Light"/>
                <w:szCs w:val="24"/>
              </w:rPr>
              <w:t>is clear and in line with the activities the fund aims to support.</w:t>
            </w:r>
          </w:p>
          <w:p w14:paraId="7D7C36CE" w14:textId="77777777" w:rsidR="00F418D6" w:rsidRPr="00A97E4C" w:rsidRDefault="00933A67" w:rsidP="00826F86">
            <w:pPr>
              <w:pStyle w:val="TableBody"/>
              <w:rPr>
                <w:rFonts w:ascii="Johnston100 Light" w:hAnsi="Johnston100 Light"/>
                <w:b/>
                <w:szCs w:val="24"/>
              </w:rPr>
            </w:pPr>
            <w:r w:rsidRPr="00A97E4C">
              <w:rPr>
                <w:rFonts w:ascii="Johnston100 Light" w:hAnsi="Johnston100 Light"/>
                <w:b/>
                <w:szCs w:val="24"/>
              </w:rPr>
              <w:t xml:space="preserve">Aims and objectives </w:t>
            </w:r>
            <w:r w:rsidRPr="00A97E4C">
              <w:rPr>
                <w:rFonts w:ascii="Johnston100 Light" w:hAnsi="Johnston100 Light"/>
                <w:szCs w:val="24"/>
              </w:rPr>
              <w:t>–</w:t>
            </w:r>
            <w:r w:rsidRPr="00A97E4C">
              <w:rPr>
                <w:rFonts w:ascii="Johnston100 Light" w:hAnsi="Johnston100 Light"/>
                <w:b/>
                <w:szCs w:val="24"/>
              </w:rPr>
              <w:t xml:space="preserve"> </w:t>
            </w:r>
            <w:r w:rsidRPr="00A97E4C">
              <w:rPr>
                <w:rFonts w:ascii="Johnston100 Light" w:hAnsi="Johnston100 Light"/>
                <w:szCs w:val="24"/>
              </w:rPr>
              <w:t>are realistic and achievable and in line with the objectives of the grants programme.</w:t>
            </w:r>
          </w:p>
          <w:p w14:paraId="214F73D3" w14:textId="77777777" w:rsidR="00F418D6" w:rsidRPr="00A97E4C" w:rsidRDefault="00933A67" w:rsidP="00826F86">
            <w:pPr>
              <w:pStyle w:val="TableBody"/>
              <w:rPr>
                <w:rFonts w:ascii="Johnston100 Light" w:hAnsi="Johnston100 Light"/>
                <w:b/>
                <w:szCs w:val="24"/>
              </w:rPr>
            </w:pPr>
            <w:r w:rsidRPr="00A97E4C">
              <w:rPr>
                <w:rFonts w:ascii="Johnston100 Light" w:hAnsi="Johnston100 Light"/>
                <w:b/>
                <w:szCs w:val="24"/>
              </w:rPr>
              <w:t xml:space="preserve">Delivery </w:t>
            </w:r>
            <w:r w:rsidRPr="00A97E4C">
              <w:rPr>
                <w:rFonts w:ascii="Johnston100 Light" w:hAnsi="Johnston100 Light"/>
                <w:szCs w:val="24"/>
              </w:rPr>
              <w:t>–</w:t>
            </w:r>
            <w:r w:rsidRPr="00A97E4C">
              <w:rPr>
                <w:rFonts w:ascii="Johnston100 Light" w:hAnsi="Johnston100 Light"/>
                <w:b/>
                <w:szCs w:val="24"/>
              </w:rPr>
              <w:t xml:space="preserve"> </w:t>
            </w:r>
            <w:r w:rsidRPr="00A97E4C">
              <w:rPr>
                <w:rFonts w:ascii="Johnston100 Light" w:hAnsi="Johnston100 Light"/>
                <w:szCs w:val="24"/>
              </w:rPr>
              <w:t>the application provides sufficient detail and thought to show how the project will be delivered, including a description of key activities.</w:t>
            </w:r>
          </w:p>
          <w:p w14:paraId="001B2A37" w14:textId="77777777" w:rsidR="00F418D6" w:rsidRPr="00A97E4C" w:rsidRDefault="00933A67" w:rsidP="00826F86">
            <w:pPr>
              <w:pStyle w:val="TableBodyCondensed"/>
              <w:rPr>
                <w:rFonts w:ascii="Johnston100 Light" w:hAnsi="Johnston100 Light"/>
                <w:szCs w:val="24"/>
              </w:rPr>
            </w:pPr>
            <w:r w:rsidRPr="00A97E4C">
              <w:rPr>
                <w:rFonts w:ascii="Johnston100 Light" w:hAnsi="Johnston100 Light"/>
                <w:b/>
                <w:szCs w:val="24"/>
              </w:rPr>
              <w:t>Equipment</w:t>
            </w:r>
            <w:r w:rsidRPr="00A97E4C">
              <w:rPr>
                <w:rFonts w:ascii="Johnston100 Light" w:hAnsi="Johnston100 Light"/>
                <w:szCs w:val="24"/>
              </w:rPr>
              <w:t xml:space="preserve"> – necessary equipment is identified, is suitable and clearly contributes to the aims of the project.</w:t>
            </w:r>
          </w:p>
          <w:p w14:paraId="2D2F3B2D" w14:textId="77777777" w:rsidR="00F418D6" w:rsidRPr="00A97E4C" w:rsidRDefault="00933A67" w:rsidP="00826F86">
            <w:pPr>
              <w:pStyle w:val="TableBody"/>
              <w:rPr>
                <w:rFonts w:ascii="Johnston100 Light" w:hAnsi="Johnston100 Light"/>
                <w:b/>
                <w:szCs w:val="24"/>
              </w:rPr>
            </w:pPr>
            <w:r w:rsidRPr="00A97E4C">
              <w:rPr>
                <w:rFonts w:ascii="Johnston100 Light" w:hAnsi="Johnston100 Light"/>
                <w:b/>
                <w:szCs w:val="24"/>
              </w:rPr>
              <w:t xml:space="preserve">Skills and resources </w:t>
            </w:r>
            <w:r w:rsidRPr="00A97E4C">
              <w:rPr>
                <w:rFonts w:ascii="Johnston100 Light" w:hAnsi="Johnston100 Light"/>
                <w:szCs w:val="24"/>
              </w:rPr>
              <w:t>–</w:t>
            </w:r>
            <w:r w:rsidRPr="00A97E4C">
              <w:rPr>
                <w:rFonts w:ascii="Johnston100 Light" w:hAnsi="Johnston100 Light"/>
                <w:b/>
                <w:szCs w:val="24"/>
              </w:rPr>
              <w:t xml:space="preserve"> </w:t>
            </w:r>
            <w:r w:rsidRPr="00A97E4C">
              <w:rPr>
                <w:rFonts w:ascii="Johnston100 Light" w:hAnsi="Johnston100 Light"/>
                <w:szCs w:val="24"/>
              </w:rPr>
              <w:t>the skills and resources held by the organisation are described and show the ability of the organisation to successfully deliver the project.</w:t>
            </w:r>
          </w:p>
        </w:tc>
      </w:tr>
      <w:tr w:rsidR="00F418D6" w:rsidRPr="00A97E4C" w14:paraId="5397D0F0" w14:textId="77777777" w:rsidTr="001F7A2A">
        <w:tc>
          <w:tcPr>
            <w:tcW w:w="10773" w:type="dxa"/>
            <w:gridSpan w:val="11"/>
            <w:tcBorders>
              <w:top w:val="single" w:sz="4" w:space="0" w:color="auto"/>
              <w:left w:val="nil"/>
              <w:bottom w:val="single" w:sz="4" w:space="0" w:color="auto"/>
              <w:right w:val="nil"/>
            </w:tcBorders>
            <w:shd w:val="clear" w:color="auto" w:fill="auto"/>
          </w:tcPr>
          <w:p w14:paraId="3480FDDD" w14:textId="77777777" w:rsidR="00F418D6" w:rsidRPr="00A97E4C" w:rsidRDefault="00F418D6" w:rsidP="00826F86">
            <w:pPr>
              <w:pStyle w:val="TableHeader"/>
              <w:rPr>
                <w:rFonts w:ascii="Johnston100 Light" w:hAnsi="Johnston100 Light"/>
                <w:szCs w:val="24"/>
              </w:rPr>
            </w:pPr>
          </w:p>
        </w:tc>
      </w:tr>
      <w:tr w:rsidR="00F418D6" w:rsidRPr="00A97E4C" w14:paraId="17315920" w14:textId="77777777" w:rsidTr="001F7A2A">
        <w:tc>
          <w:tcPr>
            <w:tcW w:w="1668" w:type="dxa"/>
            <w:tcBorders>
              <w:top w:val="single" w:sz="4" w:space="0" w:color="auto"/>
              <w:left w:val="single" w:sz="4" w:space="0" w:color="auto"/>
            </w:tcBorders>
            <w:shd w:val="clear" w:color="auto" w:fill="697CD9"/>
          </w:tcPr>
          <w:p w14:paraId="0237763C" w14:textId="25E61705" w:rsidR="00F418D6" w:rsidRPr="00A97E4C" w:rsidRDefault="00933A67" w:rsidP="00826F86">
            <w:pPr>
              <w:pStyle w:val="TableHeader"/>
              <w:rPr>
                <w:rFonts w:ascii="Johnston100 Light" w:hAnsi="Johnston100 Light"/>
                <w:szCs w:val="24"/>
              </w:rPr>
            </w:pPr>
            <w:r w:rsidRPr="00A97E4C">
              <w:rPr>
                <w:rFonts w:ascii="Johnston100 Light" w:hAnsi="Johnston100 Light"/>
                <w:szCs w:val="24"/>
              </w:rPr>
              <w:t xml:space="preserve">Scoring </w:t>
            </w:r>
            <w:r w:rsidR="00066A40" w:rsidRPr="00A97E4C">
              <w:rPr>
                <w:rFonts w:ascii="Johnston100 Light" w:hAnsi="Johnston100 Light"/>
                <w:szCs w:val="24"/>
              </w:rPr>
              <w:t>b</w:t>
            </w:r>
            <w:r w:rsidRPr="00A97E4C">
              <w:rPr>
                <w:rFonts w:ascii="Johnston100 Light" w:hAnsi="Johnston100 Light"/>
                <w:szCs w:val="24"/>
              </w:rPr>
              <w:t>and</w:t>
            </w:r>
          </w:p>
        </w:tc>
        <w:tc>
          <w:tcPr>
            <w:tcW w:w="850" w:type="dxa"/>
            <w:tcBorders>
              <w:top w:val="single" w:sz="4" w:space="0" w:color="auto"/>
            </w:tcBorders>
            <w:shd w:val="clear" w:color="auto" w:fill="697CD9"/>
          </w:tcPr>
          <w:p w14:paraId="24BF969E" w14:textId="77777777" w:rsidR="00F418D6" w:rsidRPr="00A97E4C" w:rsidRDefault="00933A67" w:rsidP="00826F86">
            <w:pPr>
              <w:pStyle w:val="TableHeader"/>
              <w:jc w:val="center"/>
              <w:rPr>
                <w:rFonts w:ascii="Johnston100 Light" w:hAnsi="Johnston100 Light"/>
                <w:szCs w:val="24"/>
              </w:rPr>
            </w:pPr>
            <w:r w:rsidRPr="00A97E4C">
              <w:rPr>
                <w:rFonts w:ascii="Johnston100 Light" w:hAnsi="Johnston100 Light"/>
                <w:szCs w:val="24"/>
              </w:rPr>
              <w:t>Score</w:t>
            </w:r>
          </w:p>
        </w:tc>
        <w:tc>
          <w:tcPr>
            <w:tcW w:w="8255" w:type="dxa"/>
            <w:gridSpan w:val="9"/>
            <w:tcBorders>
              <w:top w:val="single" w:sz="4" w:space="0" w:color="auto"/>
            </w:tcBorders>
            <w:shd w:val="clear" w:color="auto" w:fill="697CD9"/>
          </w:tcPr>
          <w:p w14:paraId="6501F56E" w14:textId="77777777" w:rsidR="00F418D6" w:rsidRPr="00A97E4C" w:rsidRDefault="00933A67" w:rsidP="00826F86">
            <w:pPr>
              <w:pStyle w:val="TableHeader"/>
              <w:rPr>
                <w:rFonts w:ascii="Johnston100 Light" w:hAnsi="Johnston100 Light"/>
                <w:szCs w:val="24"/>
              </w:rPr>
            </w:pPr>
            <w:r w:rsidRPr="00A97E4C">
              <w:rPr>
                <w:rFonts w:ascii="Johnston100 Light" w:hAnsi="Johnston100 Light"/>
                <w:szCs w:val="24"/>
              </w:rPr>
              <w:t>Description</w:t>
            </w:r>
          </w:p>
        </w:tc>
      </w:tr>
      <w:tr w:rsidR="00F418D6" w:rsidRPr="00A97E4C" w14:paraId="2F22BB80" w14:textId="77777777" w:rsidTr="001F7A2A">
        <w:tc>
          <w:tcPr>
            <w:tcW w:w="1668" w:type="dxa"/>
            <w:tcBorders>
              <w:left w:val="single" w:sz="4" w:space="0" w:color="auto"/>
            </w:tcBorders>
          </w:tcPr>
          <w:p w14:paraId="5B34E422"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Unacceptable</w:t>
            </w:r>
          </w:p>
        </w:tc>
        <w:tc>
          <w:tcPr>
            <w:tcW w:w="850" w:type="dxa"/>
          </w:tcPr>
          <w:p w14:paraId="1720DF72" w14:textId="77777777" w:rsidR="00F418D6" w:rsidRPr="00A97E4C" w:rsidRDefault="00933A67" w:rsidP="00826F86">
            <w:pPr>
              <w:pStyle w:val="TableBody"/>
              <w:jc w:val="center"/>
              <w:rPr>
                <w:rFonts w:ascii="Johnston100 Light" w:hAnsi="Johnston100 Light"/>
                <w:szCs w:val="24"/>
              </w:rPr>
            </w:pPr>
            <w:r w:rsidRPr="00A97E4C">
              <w:rPr>
                <w:rFonts w:ascii="Johnston100 Light" w:hAnsi="Johnston100 Light"/>
                <w:szCs w:val="24"/>
              </w:rPr>
              <w:t>0</w:t>
            </w:r>
          </w:p>
        </w:tc>
        <w:tc>
          <w:tcPr>
            <w:tcW w:w="8255" w:type="dxa"/>
            <w:gridSpan w:val="9"/>
          </w:tcPr>
          <w:p w14:paraId="6328CBE3" w14:textId="1B334A0B"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Answers fail to meet the standards described in the ‘</w:t>
            </w:r>
            <w:r w:rsidR="00542FC4" w:rsidRPr="00A97E4C">
              <w:rPr>
                <w:rFonts w:ascii="Johnston100 Light" w:hAnsi="Johnston100 Light"/>
                <w:szCs w:val="24"/>
              </w:rPr>
              <w:t xml:space="preserve">Sufficient’ </w:t>
            </w:r>
            <w:r w:rsidRPr="00A97E4C">
              <w:rPr>
                <w:rFonts w:ascii="Johnston100 Light" w:hAnsi="Johnston100 Light"/>
                <w:szCs w:val="24"/>
              </w:rPr>
              <w:t xml:space="preserve">scoring band and show </w:t>
            </w:r>
            <w:r w:rsidR="00102F47" w:rsidRPr="00A97E4C">
              <w:rPr>
                <w:rFonts w:ascii="Johnston100 Light" w:hAnsi="Johnston100 Light"/>
                <w:szCs w:val="24"/>
              </w:rPr>
              <w:t>no</w:t>
            </w:r>
            <w:r w:rsidRPr="00A97E4C">
              <w:rPr>
                <w:rFonts w:ascii="Johnston100 Light" w:hAnsi="Johnston100 Light"/>
                <w:szCs w:val="24"/>
              </w:rPr>
              <w:t xml:space="preserve"> understanding of what is required for the project description</w:t>
            </w:r>
            <w:r w:rsidR="00542FC4" w:rsidRPr="00A97E4C">
              <w:rPr>
                <w:rFonts w:ascii="Johnston100 Light" w:hAnsi="Johnston100 Light"/>
                <w:szCs w:val="24"/>
              </w:rPr>
              <w:t xml:space="preserve"> or of the aims of Walking and Cycling Grants London</w:t>
            </w:r>
            <w:r w:rsidRPr="00A97E4C">
              <w:rPr>
                <w:rFonts w:ascii="Johnston100 Light" w:hAnsi="Johnston100 Light"/>
                <w:szCs w:val="24"/>
              </w:rPr>
              <w:t>.</w:t>
            </w:r>
          </w:p>
        </w:tc>
      </w:tr>
      <w:tr w:rsidR="00F418D6" w:rsidRPr="00A97E4C" w14:paraId="18D42716" w14:textId="77777777" w:rsidTr="001F7A2A">
        <w:tc>
          <w:tcPr>
            <w:tcW w:w="1668" w:type="dxa"/>
            <w:tcBorders>
              <w:left w:val="single" w:sz="4" w:space="0" w:color="auto"/>
            </w:tcBorders>
          </w:tcPr>
          <w:p w14:paraId="627FF6E3"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Weak</w:t>
            </w:r>
          </w:p>
        </w:tc>
        <w:tc>
          <w:tcPr>
            <w:tcW w:w="850" w:type="dxa"/>
          </w:tcPr>
          <w:p w14:paraId="622F570D" w14:textId="77777777" w:rsidR="00F418D6" w:rsidRPr="00A97E4C" w:rsidRDefault="00933A67" w:rsidP="00826F86">
            <w:pPr>
              <w:pStyle w:val="TableBody"/>
              <w:jc w:val="center"/>
              <w:rPr>
                <w:rFonts w:ascii="Johnston100 Light" w:hAnsi="Johnston100 Light"/>
                <w:szCs w:val="24"/>
              </w:rPr>
            </w:pPr>
            <w:r w:rsidRPr="00A97E4C">
              <w:rPr>
                <w:rFonts w:ascii="Johnston100 Light" w:hAnsi="Johnston100 Light"/>
                <w:szCs w:val="24"/>
              </w:rPr>
              <w:t>1</w:t>
            </w:r>
          </w:p>
        </w:tc>
        <w:tc>
          <w:tcPr>
            <w:tcW w:w="8255" w:type="dxa"/>
            <w:gridSpan w:val="9"/>
          </w:tcPr>
          <w:p w14:paraId="4D2B7FD7" w14:textId="00585849"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Answers provide incomplete information for the criteria described in the </w:t>
            </w:r>
            <w:r w:rsidR="001D4061" w:rsidRPr="00A97E4C">
              <w:rPr>
                <w:rFonts w:ascii="Johnston100 Light" w:hAnsi="Johnston100 Light"/>
                <w:szCs w:val="24"/>
              </w:rPr>
              <w:t>‘Sufficient</w:t>
            </w:r>
            <w:r w:rsidRPr="00A97E4C">
              <w:rPr>
                <w:rFonts w:ascii="Johnston100 Light" w:hAnsi="Johnston100 Light"/>
                <w:szCs w:val="24"/>
              </w:rPr>
              <w:t xml:space="preserve">’ scoring band </w:t>
            </w:r>
            <w:r w:rsidR="00514DB0" w:rsidRPr="00A97E4C">
              <w:rPr>
                <w:rFonts w:ascii="Johnston100 Light" w:hAnsi="Johnston100 Light"/>
                <w:szCs w:val="24"/>
              </w:rPr>
              <w:t>below and</w:t>
            </w:r>
            <w:r w:rsidRPr="00A97E4C">
              <w:rPr>
                <w:rFonts w:ascii="Johnston100 Light" w:hAnsi="Johnston100 Light"/>
                <w:szCs w:val="24"/>
              </w:rPr>
              <w:t xml:space="preserve"> show </w:t>
            </w:r>
            <w:r w:rsidR="00102F47" w:rsidRPr="00A97E4C">
              <w:rPr>
                <w:rFonts w:ascii="Johnston100 Light" w:hAnsi="Johnston100 Light"/>
                <w:szCs w:val="24"/>
              </w:rPr>
              <w:t xml:space="preserve">some but </w:t>
            </w:r>
            <w:r w:rsidRPr="00A97E4C">
              <w:rPr>
                <w:rFonts w:ascii="Johnston100 Light" w:hAnsi="Johnston100 Light"/>
                <w:szCs w:val="24"/>
              </w:rPr>
              <w:t>weak understanding of what is required for the project description.</w:t>
            </w:r>
          </w:p>
        </w:tc>
      </w:tr>
      <w:tr w:rsidR="00F418D6" w:rsidRPr="00A97E4C" w14:paraId="36379CD6" w14:textId="77777777" w:rsidTr="001F7A2A">
        <w:tc>
          <w:tcPr>
            <w:tcW w:w="1668" w:type="dxa"/>
            <w:tcBorders>
              <w:left w:val="single" w:sz="4" w:space="0" w:color="auto"/>
            </w:tcBorders>
          </w:tcPr>
          <w:p w14:paraId="1DEC3183" w14:textId="701E8973" w:rsidR="00F418D6" w:rsidRPr="00A97E4C" w:rsidRDefault="001D4061" w:rsidP="00826F86">
            <w:pPr>
              <w:pStyle w:val="TableBody"/>
              <w:rPr>
                <w:rFonts w:ascii="Johnston100 Light" w:hAnsi="Johnston100 Light"/>
                <w:szCs w:val="24"/>
              </w:rPr>
            </w:pPr>
            <w:r w:rsidRPr="00A97E4C">
              <w:rPr>
                <w:rFonts w:ascii="Johnston100 Light" w:hAnsi="Johnston100 Light"/>
                <w:szCs w:val="24"/>
              </w:rPr>
              <w:t>Sufficient</w:t>
            </w:r>
          </w:p>
        </w:tc>
        <w:tc>
          <w:tcPr>
            <w:tcW w:w="850" w:type="dxa"/>
          </w:tcPr>
          <w:p w14:paraId="0934431D" w14:textId="77777777" w:rsidR="00F418D6" w:rsidRPr="00A97E4C" w:rsidRDefault="00933A67" w:rsidP="00826F86">
            <w:pPr>
              <w:pStyle w:val="TableBody"/>
              <w:jc w:val="center"/>
              <w:rPr>
                <w:rFonts w:ascii="Johnston100 Light" w:hAnsi="Johnston100 Light"/>
                <w:szCs w:val="24"/>
              </w:rPr>
            </w:pPr>
            <w:r w:rsidRPr="00A97E4C">
              <w:rPr>
                <w:rFonts w:ascii="Johnston100 Light" w:hAnsi="Johnston100 Light"/>
                <w:szCs w:val="24"/>
              </w:rPr>
              <w:t>2</w:t>
            </w:r>
          </w:p>
          <w:p w14:paraId="34FF5ED1" w14:textId="77777777" w:rsidR="00F418D6" w:rsidRPr="00A97E4C" w:rsidRDefault="00F418D6" w:rsidP="00826F86">
            <w:pPr>
              <w:pStyle w:val="TableBody"/>
              <w:jc w:val="center"/>
              <w:rPr>
                <w:rFonts w:ascii="Johnston100 Light" w:hAnsi="Johnston100 Light"/>
                <w:szCs w:val="24"/>
              </w:rPr>
            </w:pPr>
          </w:p>
        </w:tc>
        <w:tc>
          <w:tcPr>
            <w:tcW w:w="8255" w:type="dxa"/>
            <w:gridSpan w:val="9"/>
          </w:tcPr>
          <w:p w14:paraId="43E54301"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The majority of the following criteria should be met to a sufficient standard:</w:t>
            </w:r>
          </w:p>
          <w:p w14:paraId="4D48575A"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b/>
                <w:szCs w:val="24"/>
              </w:rPr>
              <w:t>Project idea</w:t>
            </w:r>
            <w:r w:rsidRPr="00A97E4C">
              <w:rPr>
                <w:rFonts w:ascii="Johnston100 Light" w:hAnsi="Johnston100 Light"/>
                <w:szCs w:val="24"/>
              </w:rPr>
              <w:t xml:space="preserve"> is clear and in line with the activities the fund aims to support.</w:t>
            </w:r>
          </w:p>
          <w:p w14:paraId="6B4BF74D"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The </w:t>
            </w:r>
            <w:r w:rsidRPr="00A97E4C">
              <w:rPr>
                <w:rFonts w:ascii="Johnston100 Light" w:hAnsi="Johnston100 Light"/>
                <w:b/>
                <w:szCs w:val="24"/>
              </w:rPr>
              <w:t>aims and objectives</w:t>
            </w:r>
            <w:r w:rsidRPr="00A97E4C">
              <w:rPr>
                <w:rFonts w:ascii="Johnston100 Light" w:hAnsi="Johnston100 Light"/>
                <w:szCs w:val="24"/>
              </w:rPr>
              <w:t xml:space="preserve"> are realistic and achievable and in line with the objectives of the grant programme.</w:t>
            </w:r>
          </w:p>
          <w:p w14:paraId="5C5B3C7B"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The application provides sufficient detail and thought to show how the project will be </w:t>
            </w:r>
            <w:r w:rsidRPr="00A97E4C">
              <w:rPr>
                <w:rFonts w:ascii="Johnston100 Light" w:hAnsi="Johnston100 Light"/>
                <w:b/>
                <w:szCs w:val="24"/>
              </w:rPr>
              <w:t>delivered</w:t>
            </w:r>
            <w:r w:rsidRPr="00A97E4C">
              <w:rPr>
                <w:rFonts w:ascii="Johnston100 Light" w:hAnsi="Johnston100 Light"/>
                <w:szCs w:val="24"/>
              </w:rPr>
              <w:t>. The specific activities to be delivered are explained and it is clear how many will be delivered.</w:t>
            </w:r>
          </w:p>
          <w:p w14:paraId="332C3019"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The following two criteria may be covered more generally:</w:t>
            </w:r>
          </w:p>
          <w:p w14:paraId="413DFAC3"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Some, but not all, of the necessary </w:t>
            </w:r>
            <w:r w:rsidRPr="00A97E4C">
              <w:rPr>
                <w:rFonts w:ascii="Johnston100 Light" w:hAnsi="Johnston100 Light"/>
                <w:b/>
                <w:szCs w:val="24"/>
              </w:rPr>
              <w:t>equipment</w:t>
            </w:r>
            <w:r w:rsidRPr="00A97E4C">
              <w:rPr>
                <w:rFonts w:ascii="Johnston100 Light" w:hAnsi="Johnston100 Light"/>
                <w:szCs w:val="24"/>
              </w:rPr>
              <w:t xml:space="preserve"> may be identified. </w:t>
            </w:r>
          </w:p>
          <w:p w14:paraId="01C9CFDA" w14:textId="583FAB21"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The </w:t>
            </w:r>
            <w:r w:rsidRPr="00A97E4C">
              <w:rPr>
                <w:rFonts w:ascii="Johnston100 Light" w:hAnsi="Johnston100 Light"/>
                <w:b/>
                <w:szCs w:val="24"/>
              </w:rPr>
              <w:t>skills and resources</w:t>
            </w:r>
            <w:r w:rsidRPr="00A97E4C">
              <w:rPr>
                <w:rFonts w:ascii="Johnston100 Light" w:hAnsi="Johnston100 Light"/>
                <w:szCs w:val="24"/>
              </w:rPr>
              <w:t xml:space="preserve"> possessed by the organisation are </w:t>
            </w:r>
            <w:r w:rsidR="001D4061" w:rsidRPr="00A97E4C">
              <w:rPr>
                <w:rFonts w:ascii="Johnston100 Light" w:hAnsi="Johnston100 Light"/>
                <w:szCs w:val="24"/>
              </w:rPr>
              <w:t>sufficient</w:t>
            </w:r>
            <w:r w:rsidRPr="00A97E4C">
              <w:rPr>
                <w:rFonts w:ascii="Johnston100 Light" w:hAnsi="Johnston100 Light"/>
                <w:szCs w:val="24"/>
              </w:rPr>
              <w:t xml:space="preserve"> for the project to be successfully delivered but may not be clearly identified or may seem quite basic.</w:t>
            </w:r>
          </w:p>
        </w:tc>
      </w:tr>
      <w:tr w:rsidR="00F418D6" w:rsidRPr="00A97E4C" w14:paraId="2AA6B0E5" w14:textId="77777777" w:rsidTr="001F7A2A">
        <w:tc>
          <w:tcPr>
            <w:tcW w:w="1668" w:type="dxa"/>
            <w:tcBorders>
              <w:left w:val="single" w:sz="4" w:space="0" w:color="auto"/>
              <w:bottom w:val="single" w:sz="4" w:space="0" w:color="auto"/>
            </w:tcBorders>
          </w:tcPr>
          <w:p w14:paraId="0E8891E4"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Very good</w:t>
            </w:r>
          </w:p>
        </w:tc>
        <w:tc>
          <w:tcPr>
            <w:tcW w:w="850" w:type="dxa"/>
            <w:tcBorders>
              <w:bottom w:val="single" w:sz="4" w:space="0" w:color="auto"/>
            </w:tcBorders>
          </w:tcPr>
          <w:p w14:paraId="2851A1A2" w14:textId="77777777" w:rsidR="00F418D6" w:rsidRPr="00A97E4C" w:rsidRDefault="00933A67" w:rsidP="00826F86">
            <w:pPr>
              <w:pStyle w:val="TableBody"/>
              <w:jc w:val="center"/>
              <w:rPr>
                <w:rFonts w:ascii="Johnston100 Light" w:hAnsi="Johnston100 Light"/>
                <w:szCs w:val="24"/>
              </w:rPr>
            </w:pPr>
            <w:r w:rsidRPr="00A97E4C">
              <w:rPr>
                <w:rFonts w:ascii="Johnston100 Light" w:hAnsi="Johnston100 Light"/>
                <w:szCs w:val="24"/>
              </w:rPr>
              <w:t>3</w:t>
            </w:r>
          </w:p>
          <w:p w14:paraId="5EB29A78" w14:textId="77777777" w:rsidR="00F418D6" w:rsidRPr="00A97E4C" w:rsidRDefault="00F418D6" w:rsidP="00826F86">
            <w:pPr>
              <w:pStyle w:val="TableBody"/>
              <w:jc w:val="center"/>
              <w:rPr>
                <w:rFonts w:ascii="Johnston100 Light" w:hAnsi="Johnston100 Light"/>
                <w:szCs w:val="24"/>
              </w:rPr>
            </w:pPr>
          </w:p>
        </w:tc>
        <w:tc>
          <w:tcPr>
            <w:tcW w:w="8255" w:type="dxa"/>
            <w:gridSpan w:val="9"/>
            <w:tcBorders>
              <w:bottom w:val="single" w:sz="4" w:space="0" w:color="auto"/>
            </w:tcBorders>
          </w:tcPr>
          <w:p w14:paraId="04DCC68A" w14:textId="1D94FD30"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Meets all the criteria described in </w:t>
            </w:r>
            <w:r w:rsidRPr="00A97E4C">
              <w:rPr>
                <w:rFonts w:ascii="Johnston100 Light" w:hAnsi="Johnston100 Light"/>
                <w:color w:val="000000" w:themeColor="text1"/>
                <w:szCs w:val="24"/>
              </w:rPr>
              <w:t>the ‘</w:t>
            </w:r>
            <w:r w:rsidR="001D4061" w:rsidRPr="00A97E4C">
              <w:rPr>
                <w:rFonts w:ascii="Johnston100 Light" w:hAnsi="Johnston100 Light"/>
                <w:color w:val="000000" w:themeColor="text1"/>
                <w:szCs w:val="24"/>
              </w:rPr>
              <w:t>Sufficient’</w:t>
            </w:r>
            <w:r w:rsidRPr="00A97E4C">
              <w:rPr>
                <w:rFonts w:ascii="Johnston100 Light" w:hAnsi="Johnston100 Light"/>
                <w:color w:val="000000" w:themeColor="text1"/>
                <w:szCs w:val="24"/>
              </w:rPr>
              <w:t xml:space="preserve"> </w:t>
            </w:r>
            <w:r w:rsidRPr="00A97E4C">
              <w:rPr>
                <w:rFonts w:ascii="Johnston100 Light" w:hAnsi="Johnston100 Light"/>
                <w:szCs w:val="24"/>
              </w:rPr>
              <w:t>scoring guidelines, or goes beyond them</w:t>
            </w:r>
            <w:r w:rsidR="00542FC4" w:rsidRPr="00A97E4C">
              <w:rPr>
                <w:rFonts w:ascii="Johnston100 Light" w:hAnsi="Johnston100 Light"/>
                <w:szCs w:val="24"/>
              </w:rPr>
              <w:t xml:space="preserve"> (e.g. employment, wellbeing outcomes),</w:t>
            </w:r>
            <w:r w:rsidR="00102F47" w:rsidRPr="00A97E4C">
              <w:rPr>
                <w:rFonts w:ascii="Johnston100 Light" w:hAnsi="Johnston100 Light"/>
                <w:szCs w:val="24"/>
              </w:rPr>
              <w:t xml:space="preserve"> for example through activities that add value</w:t>
            </w:r>
            <w:r w:rsidR="00542FC4" w:rsidRPr="00A97E4C">
              <w:rPr>
                <w:rFonts w:ascii="Johnston100 Light" w:hAnsi="Johnston100 Light"/>
                <w:szCs w:val="24"/>
              </w:rPr>
              <w:t xml:space="preserve"> beyond the aims of the programme</w:t>
            </w:r>
            <w:r w:rsidRPr="00A97E4C">
              <w:rPr>
                <w:rFonts w:ascii="Johnston100 Light" w:hAnsi="Johnston100 Light"/>
                <w:szCs w:val="24"/>
              </w:rPr>
              <w:t>:</w:t>
            </w:r>
          </w:p>
          <w:p w14:paraId="24B9408D"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Full information is provided as to how the project will be </w:t>
            </w:r>
            <w:r w:rsidRPr="00A97E4C">
              <w:rPr>
                <w:rFonts w:ascii="Johnston100 Light" w:hAnsi="Johnston100 Light"/>
                <w:b/>
                <w:szCs w:val="24"/>
              </w:rPr>
              <w:t>delivered</w:t>
            </w:r>
            <w:r w:rsidRPr="00A97E4C">
              <w:rPr>
                <w:rFonts w:ascii="Johnston100 Light" w:hAnsi="Johnston100 Light"/>
                <w:szCs w:val="24"/>
              </w:rPr>
              <w:t>, and how this will contribute to the project’s success.</w:t>
            </w:r>
          </w:p>
          <w:p w14:paraId="6E7084A0" w14:textId="33B89495" w:rsidR="007952BB"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Any </w:t>
            </w:r>
            <w:r w:rsidRPr="00A97E4C">
              <w:rPr>
                <w:rFonts w:ascii="Johnston100 Light" w:hAnsi="Johnston100 Light"/>
                <w:b/>
                <w:szCs w:val="24"/>
              </w:rPr>
              <w:t>equipment</w:t>
            </w:r>
            <w:r w:rsidRPr="00A97E4C">
              <w:rPr>
                <w:rFonts w:ascii="Johnston100 Light" w:hAnsi="Johnston100 Light"/>
                <w:szCs w:val="24"/>
              </w:rPr>
              <w:t xml:space="preserve"> identified is suitable and clearly contributes to the aims of the project.</w:t>
            </w:r>
          </w:p>
          <w:p w14:paraId="57351655" w14:textId="3A692300"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The </w:t>
            </w:r>
            <w:r w:rsidRPr="00A97E4C">
              <w:rPr>
                <w:rFonts w:ascii="Johnston100 Light" w:hAnsi="Johnston100 Light"/>
                <w:b/>
                <w:szCs w:val="24"/>
              </w:rPr>
              <w:t>skills and resources</w:t>
            </w:r>
            <w:r w:rsidRPr="00A97E4C">
              <w:rPr>
                <w:rFonts w:ascii="Johnston100 Light" w:hAnsi="Johnston100 Light"/>
                <w:szCs w:val="24"/>
              </w:rPr>
              <w:t xml:space="preserve"> held by the organisation are described and will enable the successful delivery of the project.</w:t>
            </w:r>
          </w:p>
        </w:tc>
      </w:tr>
      <w:tr w:rsidR="00F418D6" w:rsidRPr="00A97E4C" w14:paraId="520D082B" w14:textId="77777777" w:rsidTr="001F7A2A">
        <w:trPr>
          <w:trHeight w:val="556"/>
        </w:trPr>
        <w:tc>
          <w:tcPr>
            <w:tcW w:w="1668" w:type="dxa"/>
            <w:tcBorders>
              <w:left w:val="single" w:sz="4" w:space="0" w:color="auto"/>
            </w:tcBorders>
          </w:tcPr>
          <w:p w14:paraId="57DCF7E3" w14:textId="6D9CCEDB"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Excellent</w:t>
            </w:r>
          </w:p>
        </w:tc>
        <w:tc>
          <w:tcPr>
            <w:tcW w:w="850" w:type="dxa"/>
          </w:tcPr>
          <w:p w14:paraId="531EB03B" w14:textId="77777777" w:rsidR="00F418D6" w:rsidRPr="00A97E4C" w:rsidRDefault="00933A67" w:rsidP="00826F86">
            <w:pPr>
              <w:pStyle w:val="TableBody"/>
              <w:jc w:val="center"/>
              <w:rPr>
                <w:rFonts w:ascii="Johnston100 Light" w:hAnsi="Johnston100 Light"/>
                <w:szCs w:val="24"/>
              </w:rPr>
            </w:pPr>
            <w:r w:rsidRPr="00A97E4C">
              <w:rPr>
                <w:rFonts w:ascii="Johnston100 Light" w:hAnsi="Johnston100 Light"/>
                <w:szCs w:val="24"/>
              </w:rPr>
              <w:t>4</w:t>
            </w:r>
          </w:p>
          <w:p w14:paraId="5B5BAF6F" w14:textId="77777777" w:rsidR="00F418D6" w:rsidRPr="00A97E4C" w:rsidRDefault="00F418D6" w:rsidP="00826F86">
            <w:pPr>
              <w:pStyle w:val="TableBody"/>
              <w:jc w:val="center"/>
              <w:rPr>
                <w:rFonts w:ascii="Johnston100 Light" w:hAnsi="Johnston100 Light"/>
                <w:szCs w:val="24"/>
              </w:rPr>
            </w:pPr>
          </w:p>
        </w:tc>
        <w:tc>
          <w:tcPr>
            <w:tcW w:w="8255" w:type="dxa"/>
            <w:gridSpan w:val="9"/>
          </w:tcPr>
          <w:p w14:paraId="676613A8" w14:textId="64D6AFB5"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Exceeds all of the criteria described in the ‘</w:t>
            </w:r>
            <w:r w:rsidR="001D4061" w:rsidRPr="00A97E4C">
              <w:rPr>
                <w:rFonts w:ascii="Johnston100 Light" w:hAnsi="Johnston100 Light"/>
                <w:szCs w:val="24"/>
              </w:rPr>
              <w:t>Sufficient’</w:t>
            </w:r>
            <w:r w:rsidRPr="00A97E4C">
              <w:rPr>
                <w:rFonts w:ascii="Johnston100 Light" w:hAnsi="Johnston100 Light"/>
                <w:szCs w:val="24"/>
              </w:rPr>
              <w:t xml:space="preserve"> guidelines above. Covers all of the above giving </w:t>
            </w:r>
            <w:r w:rsidR="00E84BC1" w:rsidRPr="00A97E4C">
              <w:rPr>
                <w:rFonts w:ascii="Johnston100 Light" w:hAnsi="Johnston100 Light"/>
                <w:szCs w:val="24"/>
              </w:rPr>
              <w:t>thorough</w:t>
            </w:r>
            <w:r w:rsidRPr="00A97E4C">
              <w:rPr>
                <w:rFonts w:ascii="Johnston100 Light" w:hAnsi="Johnston100 Light"/>
                <w:szCs w:val="24"/>
              </w:rPr>
              <w:t xml:space="preserve"> information and detail</w:t>
            </w:r>
            <w:r w:rsidR="00542FC4" w:rsidRPr="00A97E4C">
              <w:rPr>
                <w:rFonts w:ascii="Johnston100 Light" w:hAnsi="Johnston100 Light"/>
                <w:szCs w:val="24"/>
              </w:rPr>
              <w:t xml:space="preserve"> on each point</w:t>
            </w:r>
            <w:r w:rsidRPr="00A97E4C">
              <w:rPr>
                <w:rFonts w:ascii="Johnston100 Light" w:hAnsi="Johnston100 Light"/>
                <w:szCs w:val="24"/>
              </w:rPr>
              <w:t>. In particular, it clearly describes all aspects of the project (e.g. activities, equipment, resources) and how these are arranged and planned to ensure that all the objectives of the grant scheme are surpassed.</w:t>
            </w:r>
            <w:r w:rsidR="00542FC4" w:rsidRPr="00A97E4C">
              <w:rPr>
                <w:rFonts w:ascii="Johnston100 Light" w:hAnsi="Johnston100 Light"/>
                <w:szCs w:val="24"/>
              </w:rPr>
              <w:t xml:space="preserve"> It also anticipates challenges and how these will be overcome.</w:t>
            </w:r>
          </w:p>
        </w:tc>
      </w:tr>
    </w:tbl>
    <w:p w14:paraId="37BF6112" w14:textId="10C0E98E" w:rsidR="00DB5A34" w:rsidRDefault="00DB5A34" w:rsidP="00826F86">
      <w:pPr>
        <w:spacing w:after="0"/>
        <w:rPr>
          <w:rFonts w:ascii="Johnston100 Light" w:hAnsi="Johnston100 Light"/>
          <w:szCs w:val="24"/>
        </w:rPr>
      </w:pPr>
    </w:p>
    <w:p w14:paraId="53CCA528" w14:textId="50593B6F" w:rsidR="00E3052F" w:rsidRDefault="00E3052F" w:rsidP="00826F86">
      <w:pPr>
        <w:spacing w:after="0"/>
        <w:rPr>
          <w:rFonts w:ascii="Johnston100 Light" w:hAnsi="Johnston100 Light"/>
          <w:szCs w:val="24"/>
        </w:rPr>
      </w:pPr>
    </w:p>
    <w:p w14:paraId="0A49F38F" w14:textId="57EA567D" w:rsidR="00E3052F" w:rsidRDefault="00E3052F" w:rsidP="00826F86">
      <w:pPr>
        <w:spacing w:after="0"/>
        <w:rPr>
          <w:rFonts w:ascii="Johnston100 Light" w:hAnsi="Johnston100 Light"/>
          <w:szCs w:val="24"/>
        </w:rPr>
      </w:pPr>
    </w:p>
    <w:p w14:paraId="5404D20D" w14:textId="64E13F92" w:rsidR="00E3052F" w:rsidRDefault="00E3052F" w:rsidP="00826F86">
      <w:pPr>
        <w:spacing w:after="0"/>
        <w:rPr>
          <w:rFonts w:ascii="Johnston100 Light" w:hAnsi="Johnston100 Light"/>
          <w:szCs w:val="24"/>
        </w:rPr>
      </w:pPr>
    </w:p>
    <w:p w14:paraId="3050C36B" w14:textId="77777777" w:rsidR="00F25BE2" w:rsidRPr="00A97E4C" w:rsidRDefault="00F25BE2" w:rsidP="00826F86">
      <w:pPr>
        <w:spacing w:after="0"/>
        <w:rPr>
          <w:rFonts w:ascii="Johnston100 Light" w:hAnsi="Johnston100 Light"/>
          <w:szCs w:val="24"/>
        </w:rPr>
      </w:pPr>
    </w:p>
    <w:tbl>
      <w:tblPr>
        <w:tblStyle w:val="TableGrid1"/>
        <w:tblW w:w="10773" w:type="dxa"/>
        <w:tblLayout w:type="fixed"/>
        <w:tblLook w:val="0480" w:firstRow="0" w:lastRow="0" w:firstColumn="1" w:lastColumn="0" w:noHBand="0" w:noVBand="1"/>
      </w:tblPr>
      <w:tblGrid>
        <w:gridCol w:w="1809"/>
        <w:gridCol w:w="514"/>
        <w:gridCol w:w="301"/>
        <w:gridCol w:w="36"/>
        <w:gridCol w:w="1588"/>
        <w:gridCol w:w="850"/>
        <w:gridCol w:w="5675"/>
      </w:tblGrid>
      <w:tr w:rsidR="00F418D6" w:rsidRPr="00A97E4C" w14:paraId="7A7E8545" w14:textId="77777777">
        <w:tc>
          <w:tcPr>
            <w:tcW w:w="10773" w:type="dxa"/>
            <w:gridSpan w:val="7"/>
            <w:tcBorders>
              <w:bottom w:val="single" w:sz="4" w:space="0" w:color="auto"/>
            </w:tcBorders>
            <w:shd w:val="clear" w:color="auto" w:fill="233589"/>
            <w:tcMar>
              <w:top w:w="57" w:type="dxa"/>
              <w:bottom w:w="57" w:type="dxa"/>
            </w:tcMar>
          </w:tcPr>
          <w:p w14:paraId="12B31021" w14:textId="62A9A3A1" w:rsidR="00F418D6" w:rsidRPr="00A97E4C" w:rsidRDefault="00933A67" w:rsidP="00826F86">
            <w:pPr>
              <w:pStyle w:val="TableHeader"/>
              <w:rPr>
                <w:rFonts w:ascii="Johnston100 Light" w:hAnsi="Johnston100 Light"/>
                <w:szCs w:val="24"/>
              </w:rPr>
            </w:pPr>
            <w:r w:rsidRPr="00A97E4C">
              <w:rPr>
                <w:rFonts w:ascii="Johnston100 Light" w:hAnsi="Johnston100 Light"/>
                <w:szCs w:val="24"/>
              </w:rPr>
              <w:lastRenderedPageBreak/>
              <w:t xml:space="preserve">Part </w:t>
            </w:r>
            <w:r w:rsidR="00066A40" w:rsidRPr="00A97E4C">
              <w:rPr>
                <w:rFonts w:ascii="Johnston100 Light" w:hAnsi="Johnston100 Light"/>
                <w:szCs w:val="24"/>
              </w:rPr>
              <w:t xml:space="preserve">three </w:t>
            </w:r>
            <w:r w:rsidRPr="00A97E4C">
              <w:rPr>
                <w:rFonts w:ascii="Johnston100 Light" w:hAnsi="Johnston100 Light"/>
                <w:szCs w:val="24"/>
              </w:rPr>
              <w:t xml:space="preserve">– </w:t>
            </w:r>
            <w:r w:rsidR="00163B94" w:rsidRPr="00A97E4C">
              <w:rPr>
                <w:rFonts w:ascii="Johnston100 Light" w:hAnsi="Johnston100 Light"/>
                <w:szCs w:val="24"/>
              </w:rPr>
              <w:t xml:space="preserve">Participants and </w:t>
            </w:r>
            <w:r w:rsidR="00066A40" w:rsidRPr="00A97E4C">
              <w:rPr>
                <w:rFonts w:ascii="Johnston100 Light" w:hAnsi="Johnston100 Light"/>
                <w:szCs w:val="24"/>
              </w:rPr>
              <w:t>r</w:t>
            </w:r>
            <w:r w:rsidR="00163B94" w:rsidRPr="00A97E4C">
              <w:rPr>
                <w:rFonts w:ascii="Johnston100 Light" w:hAnsi="Johnston100 Light"/>
                <w:szCs w:val="24"/>
              </w:rPr>
              <w:t>ecruitment</w:t>
            </w:r>
          </w:p>
        </w:tc>
      </w:tr>
      <w:tr w:rsidR="00F418D6" w:rsidRPr="00A97E4C" w14:paraId="352B68FA" w14:textId="77777777">
        <w:tc>
          <w:tcPr>
            <w:tcW w:w="2323" w:type="dxa"/>
            <w:gridSpan w:val="2"/>
            <w:tcBorders>
              <w:top w:val="single" w:sz="4" w:space="0" w:color="auto"/>
              <w:left w:val="nil"/>
              <w:bottom w:val="single" w:sz="4" w:space="0" w:color="auto"/>
              <w:right w:val="nil"/>
            </w:tcBorders>
            <w:shd w:val="clear" w:color="auto" w:fill="auto"/>
          </w:tcPr>
          <w:p w14:paraId="62CBAC9D" w14:textId="77777777" w:rsidR="00F418D6" w:rsidRPr="00A97E4C" w:rsidRDefault="00F418D6" w:rsidP="00826F86">
            <w:pPr>
              <w:pStyle w:val="TableBody"/>
              <w:rPr>
                <w:rFonts w:ascii="Johnston100 Light" w:hAnsi="Johnston100 Light"/>
                <w:szCs w:val="24"/>
              </w:rPr>
            </w:pPr>
          </w:p>
        </w:tc>
        <w:tc>
          <w:tcPr>
            <w:tcW w:w="301" w:type="dxa"/>
            <w:tcBorders>
              <w:top w:val="single" w:sz="4" w:space="0" w:color="auto"/>
              <w:left w:val="nil"/>
              <w:bottom w:val="nil"/>
              <w:right w:val="nil"/>
            </w:tcBorders>
          </w:tcPr>
          <w:p w14:paraId="3AA9E950" w14:textId="77777777" w:rsidR="00F418D6" w:rsidRPr="00A97E4C" w:rsidRDefault="00F418D6" w:rsidP="00826F86">
            <w:pPr>
              <w:pStyle w:val="TableHeader"/>
              <w:rPr>
                <w:rFonts w:ascii="Johnston100 Light" w:hAnsi="Johnston100 Light"/>
                <w:szCs w:val="24"/>
              </w:rPr>
            </w:pPr>
          </w:p>
        </w:tc>
        <w:tc>
          <w:tcPr>
            <w:tcW w:w="1624" w:type="dxa"/>
            <w:gridSpan w:val="2"/>
            <w:tcBorders>
              <w:top w:val="single" w:sz="4" w:space="0" w:color="auto"/>
              <w:left w:val="nil"/>
              <w:bottom w:val="single" w:sz="4" w:space="0" w:color="auto"/>
              <w:right w:val="nil"/>
            </w:tcBorders>
            <w:shd w:val="clear" w:color="auto" w:fill="auto"/>
          </w:tcPr>
          <w:p w14:paraId="23687995" w14:textId="77777777" w:rsidR="00F418D6" w:rsidRPr="00A97E4C" w:rsidRDefault="00F418D6" w:rsidP="00826F86">
            <w:pPr>
              <w:pStyle w:val="TableHeader"/>
              <w:rPr>
                <w:rFonts w:ascii="Johnston100 Light" w:hAnsi="Johnston100 Light"/>
                <w:szCs w:val="24"/>
              </w:rPr>
            </w:pPr>
          </w:p>
        </w:tc>
        <w:tc>
          <w:tcPr>
            <w:tcW w:w="850" w:type="dxa"/>
            <w:tcBorders>
              <w:top w:val="single" w:sz="4" w:space="0" w:color="auto"/>
              <w:left w:val="nil"/>
              <w:bottom w:val="single" w:sz="4" w:space="0" w:color="auto"/>
              <w:right w:val="nil"/>
            </w:tcBorders>
            <w:shd w:val="clear" w:color="auto" w:fill="auto"/>
          </w:tcPr>
          <w:p w14:paraId="7A0D0298" w14:textId="77777777" w:rsidR="00F418D6" w:rsidRPr="00A97E4C" w:rsidRDefault="00F418D6" w:rsidP="00826F86">
            <w:pPr>
              <w:pStyle w:val="TableHeader"/>
              <w:rPr>
                <w:rFonts w:ascii="Johnston100 Light" w:hAnsi="Johnston100 Light"/>
                <w:szCs w:val="24"/>
              </w:rPr>
            </w:pPr>
          </w:p>
        </w:tc>
        <w:tc>
          <w:tcPr>
            <w:tcW w:w="5675" w:type="dxa"/>
            <w:tcBorders>
              <w:top w:val="single" w:sz="4" w:space="0" w:color="auto"/>
              <w:left w:val="nil"/>
              <w:bottom w:val="single" w:sz="4" w:space="0" w:color="auto"/>
              <w:right w:val="nil"/>
            </w:tcBorders>
            <w:shd w:val="clear" w:color="auto" w:fill="auto"/>
          </w:tcPr>
          <w:p w14:paraId="60298DA2" w14:textId="77777777" w:rsidR="00F418D6" w:rsidRPr="00A97E4C" w:rsidRDefault="00F418D6" w:rsidP="00826F86">
            <w:pPr>
              <w:pStyle w:val="TableHeader"/>
              <w:rPr>
                <w:rFonts w:ascii="Johnston100 Light" w:hAnsi="Johnston100 Light"/>
                <w:szCs w:val="24"/>
              </w:rPr>
            </w:pPr>
          </w:p>
        </w:tc>
      </w:tr>
      <w:tr w:rsidR="00F418D6" w:rsidRPr="00A97E4C" w14:paraId="5641078A" w14:textId="77777777">
        <w:tc>
          <w:tcPr>
            <w:tcW w:w="10773" w:type="dxa"/>
            <w:gridSpan w:val="7"/>
            <w:tcBorders>
              <w:top w:val="single" w:sz="4" w:space="0" w:color="auto"/>
              <w:bottom w:val="single" w:sz="4" w:space="0" w:color="auto"/>
            </w:tcBorders>
            <w:shd w:val="clear" w:color="auto" w:fill="697CD9"/>
          </w:tcPr>
          <w:p w14:paraId="5D671297" w14:textId="77777777" w:rsidR="00F418D6" w:rsidRPr="00A97E4C" w:rsidRDefault="00933A67" w:rsidP="00826F86">
            <w:pPr>
              <w:pStyle w:val="TableHeader"/>
              <w:rPr>
                <w:rFonts w:ascii="Johnston100 Light" w:hAnsi="Johnston100 Light"/>
                <w:szCs w:val="24"/>
              </w:rPr>
            </w:pPr>
            <w:r w:rsidRPr="00A97E4C">
              <w:rPr>
                <w:rFonts w:ascii="Johnston100 Light" w:hAnsi="Johnston100 Light"/>
                <w:szCs w:val="24"/>
              </w:rPr>
              <w:t>Criteria</w:t>
            </w:r>
          </w:p>
        </w:tc>
      </w:tr>
      <w:tr w:rsidR="00F418D6" w:rsidRPr="00A97E4C" w14:paraId="798BA37F" w14:textId="77777777">
        <w:tc>
          <w:tcPr>
            <w:tcW w:w="10773" w:type="dxa"/>
            <w:gridSpan w:val="7"/>
            <w:tcBorders>
              <w:top w:val="single" w:sz="4" w:space="0" w:color="auto"/>
              <w:bottom w:val="single" w:sz="4" w:space="0" w:color="auto"/>
            </w:tcBorders>
            <w:shd w:val="clear" w:color="auto" w:fill="auto"/>
          </w:tcPr>
          <w:p w14:paraId="17CB2D6D" w14:textId="78F8DC8E" w:rsidR="00F418D6" w:rsidRPr="00A97E4C" w:rsidRDefault="00933A67" w:rsidP="00826F86">
            <w:pPr>
              <w:pStyle w:val="TableBody"/>
              <w:rPr>
                <w:rFonts w:ascii="Johnston100 Light" w:hAnsi="Johnston100 Light"/>
                <w:b/>
                <w:szCs w:val="24"/>
              </w:rPr>
            </w:pPr>
            <w:r w:rsidRPr="00A97E4C">
              <w:rPr>
                <w:rFonts w:ascii="Johnston100 Light" w:hAnsi="Johnston100 Light"/>
                <w:b/>
                <w:szCs w:val="24"/>
              </w:rPr>
              <w:t xml:space="preserve">Target group – </w:t>
            </w:r>
            <w:r w:rsidRPr="00A97E4C">
              <w:rPr>
                <w:rFonts w:ascii="Johnston100 Light" w:hAnsi="Johnston100 Light"/>
                <w:szCs w:val="24"/>
              </w:rPr>
              <w:t xml:space="preserve">project targets a distinct group that are traditionally under-represented in walking or cycling. Examples of such groups are given in section 3.1 of the </w:t>
            </w:r>
            <w:r w:rsidR="00066A40" w:rsidRPr="00A97E4C">
              <w:rPr>
                <w:rFonts w:ascii="Johnston100 Light" w:hAnsi="Johnston100 Light"/>
                <w:szCs w:val="24"/>
              </w:rPr>
              <w:t>a</w:t>
            </w:r>
            <w:r w:rsidRPr="00A97E4C">
              <w:rPr>
                <w:rFonts w:ascii="Johnston100 Light" w:hAnsi="Johnston100 Light"/>
                <w:szCs w:val="24"/>
              </w:rPr>
              <w:t xml:space="preserve">pplication </w:t>
            </w:r>
            <w:r w:rsidR="00066A40" w:rsidRPr="00A97E4C">
              <w:rPr>
                <w:rFonts w:ascii="Johnston100 Light" w:hAnsi="Johnston100 Light"/>
                <w:szCs w:val="24"/>
              </w:rPr>
              <w:t>f</w:t>
            </w:r>
            <w:r w:rsidRPr="00A97E4C">
              <w:rPr>
                <w:rFonts w:ascii="Johnston100 Light" w:hAnsi="Johnston100 Light"/>
                <w:szCs w:val="24"/>
              </w:rPr>
              <w:t>orm.</w:t>
            </w:r>
          </w:p>
          <w:p w14:paraId="689A5E7A" w14:textId="506360FC" w:rsidR="00F418D6" w:rsidRPr="00A97E4C" w:rsidRDefault="00933A67" w:rsidP="00826F86">
            <w:pPr>
              <w:pStyle w:val="TableBody"/>
              <w:rPr>
                <w:rFonts w:ascii="Johnston100 Light" w:hAnsi="Johnston100 Light"/>
                <w:szCs w:val="24"/>
              </w:rPr>
            </w:pPr>
            <w:r w:rsidRPr="00A97E4C">
              <w:rPr>
                <w:rFonts w:ascii="Johnston100 Light" w:hAnsi="Johnston100 Light"/>
                <w:b/>
                <w:szCs w:val="24"/>
              </w:rPr>
              <w:t>Barriers to walking or cycling</w:t>
            </w:r>
            <w:r w:rsidRPr="00A97E4C">
              <w:rPr>
                <w:rFonts w:ascii="Johnston100 Light" w:hAnsi="Johnston100 Light"/>
                <w:szCs w:val="24"/>
              </w:rPr>
              <w:t xml:space="preserve"> </w:t>
            </w:r>
            <w:r w:rsidRPr="00A97E4C">
              <w:rPr>
                <w:rFonts w:ascii="Johnston100 Light" w:hAnsi="Johnston100 Light"/>
                <w:b/>
                <w:szCs w:val="24"/>
              </w:rPr>
              <w:t xml:space="preserve">– </w:t>
            </w:r>
            <w:r w:rsidRPr="00A97E4C">
              <w:rPr>
                <w:rFonts w:ascii="Johnston100 Light" w:hAnsi="Johnston100 Light"/>
                <w:szCs w:val="24"/>
              </w:rPr>
              <w:t>the barriers which exist to the target group are described</w:t>
            </w:r>
            <w:r w:rsidR="00066A40" w:rsidRPr="00A97E4C">
              <w:rPr>
                <w:rFonts w:ascii="Johnston100 Light" w:hAnsi="Johnston100 Light"/>
                <w:szCs w:val="24"/>
              </w:rPr>
              <w:t xml:space="preserve"> clearly</w:t>
            </w:r>
            <w:r w:rsidRPr="00A97E4C">
              <w:rPr>
                <w:rFonts w:ascii="Johnston100 Light" w:hAnsi="Johnston100 Light"/>
                <w:szCs w:val="24"/>
              </w:rPr>
              <w:t>.</w:t>
            </w:r>
          </w:p>
          <w:p w14:paraId="05274AC9" w14:textId="19BD46C3" w:rsidR="00F418D6" w:rsidRPr="00A97E4C" w:rsidRDefault="00933A67" w:rsidP="00826F86">
            <w:pPr>
              <w:pStyle w:val="TableBody"/>
              <w:rPr>
                <w:rFonts w:ascii="Johnston100 Light" w:hAnsi="Johnston100 Light"/>
                <w:szCs w:val="24"/>
              </w:rPr>
            </w:pPr>
            <w:r w:rsidRPr="00A97E4C">
              <w:rPr>
                <w:rFonts w:ascii="Johnston100 Light" w:hAnsi="Johnston100 Light"/>
                <w:b/>
                <w:szCs w:val="24"/>
              </w:rPr>
              <w:t xml:space="preserve">Overcoming barriers </w:t>
            </w:r>
            <w:r w:rsidRPr="00A97E4C">
              <w:rPr>
                <w:rFonts w:ascii="Johnston100 Light" w:hAnsi="Johnston100 Light"/>
                <w:szCs w:val="24"/>
              </w:rPr>
              <w:t>– the ways in which those barriers are overcome and the target group is encouraged to walk or cycle more often or more safely are described</w:t>
            </w:r>
            <w:r w:rsidR="00066A40" w:rsidRPr="00A97E4C">
              <w:rPr>
                <w:rFonts w:ascii="Johnston100 Light" w:hAnsi="Johnston100 Light"/>
                <w:szCs w:val="24"/>
              </w:rPr>
              <w:t xml:space="preserve"> clearly</w:t>
            </w:r>
            <w:r w:rsidRPr="00A97E4C">
              <w:rPr>
                <w:rFonts w:ascii="Johnston100 Light" w:hAnsi="Johnston100 Light"/>
                <w:szCs w:val="24"/>
              </w:rPr>
              <w:t>.</w:t>
            </w:r>
          </w:p>
          <w:p w14:paraId="4F6CBA0A" w14:textId="613A595C" w:rsidR="00F418D6" w:rsidRPr="00A97E4C" w:rsidRDefault="00933A67" w:rsidP="00826F86">
            <w:pPr>
              <w:pStyle w:val="TableBody"/>
              <w:rPr>
                <w:rFonts w:ascii="Johnston100 Light" w:hAnsi="Johnston100 Light"/>
                <w:szCs w:val="24"/>
              </w:rPr>
            </w:pPr>
            <w:r w:rsidRPr="00A97E4C">
              <w:rPr>
                <w:rFonts w:ascii="Johnston100 Light" w:hAnsi="Johnston100 Light"/>
                <w:b/>
                <w:szCs w:val="24"/>
              </w:rPr>
              <w:t>Reach and engagement</w:t>
            </w:r>
            <w:r w:rsidRPr="00A97E4C">
              <w:rPr>
                <w:rFonts w:ascii="Johnston100 Light" w:hAnsi="Johnston100 Light"/>
                <w:szCs w:val="24"/>
              </w:rPr>
              <w:t xml:space="preserve"> – methods by which the target group will be reached, communicated with, engaged etc. are described</w:t>
            </w:r>
            <w:r w:rsidR="00066A40" w:rsidRPr="00A97E4C">
              <w:rPr>
                <w:rFonts w:ascii="Johnston100 Light" w:hAnsi="Johnston100 Light"/>
                <w:szCs w:val="24"/>
              </w:rPr>
              <w:t xml:space="preserve"> clearly</w:t>
            </w:r>
            <w:r w:rsidRPr="00A97E4C">
              <w:rPr>
                <w:rFonts w:ascii="Johnston100 Light" w:hAnsi="Johnston100 Light"/>
                <w:szCs w:val="24"/>
              </w:rPr>
              <w:t xml:space="preserve">. </w:t>
            </w:r>
          </w:p>
          <w:p w14:paraId="1929F43E" w14:textId="573D9E00" w:rsidR="00F418D6" w:rsidRPr="00A97E4C" w:rsidRDefault="00933A67" w:rsidP="008878BB">
            <w:pPr>
              <w:pStyle w:val="TableBody"/>
              <w:rPr>
                <w:rFonts w:ascii="Johnston100 Light" w:hAnsi="Johnston100 Light"/>
                <w:szCs w:val="24"/>
              </w:rPr>
            </w:pPr>
            <w:r w:rsidRPr="00A97E4C">
              <w:rPr>
                <w:rFonts w:ascii="Johnston100 Light" w:hAnsi="Johnston100 Light"/>
                <w:b/>
                <w:szCs w:val="24"/>
              </w:rPr>
              <w:t xml:space="preserve">Number of </w:t>
            </w:r>
            <w:r w:rsidR="00306FD5" w:rsidRPr="00A97E4C">
              <w:rPr>
                <w:rFonts w:ascii="Johnston100 Light" w:hAnsi="Johnston100 Light"/>
                <w:b/>
                <w:szCs w:val="24"/>
              </w:rPr>
              <w:t>participant</w:t>
            </w:r>
            <w:r w:rsidRPr="00A97E4C">
              <w:rPr>
                <w:rFonts w:ascii="Johnston100 Light" w:hAnsi="Johnston100 Light"/>
                <w:b/>
                <w:szCs w:val="24"/>
              </w:rPr>
              <w:t>s</w:t>
            </w:r>
            <w:r w:rsidRPr="00A97E4C">
              <w:rPr>
                <w:rFonts w:ascii="Johnston100 Light" w:hAnsi="Johnston100 Light"/>
                <w:szCs w:val="24"/>
              </w:rPr>
              <w:t xml:space="preserve"> </w:t>
            </w:r>
            <w:r w:rsidRPr="00A97E4C">
              <w:rPr>
                <w:rFonts w:ascii="Johnston100 Light" w:hAnsi="Johnston100 Light"/>
                <w:b/>
                <w:szCs w:val="24"/>
              </w:rPr>
              <w:t xml:space="preserve">– </w:t>
            </w:r>
            <w:r w:rsidRPr="00A97E4C">
              <w:rPr>
                <w:rFonts w:ascii="Johnston100 Light" w:hAnsi="Johnston100 Light"/>
                <w:szCs w:val="24"/>
              </w:rPr>
              <w:t xml:space="preserve">the expected number of </w:t>
            </w:r>
            <w:r w:rsidR="00306FD5" w:rsidRPr="00A97E4C">
              <w:rPr>
                <w:rFonts w:ascii="Johnston100 Light" w:hAnsi="Johnston100 Light"/>
                <w:szCs w:val="24"/>
              </w:rPr>
              <w:t>participant</w:t>
            </w:r>
            <w:r w:rsidRPr="00A97E4C">
              <w:rPr>
                <w:rFonts w:ascii="Johnston100 Light" w:hAnsi="Johnston100 Light"/>
                <w:szCs w:val="24"/>
              </w:rPr>
              <w:t>s</w:t>
            </w:r>
            <w:r w:rsidR="00DB5A34" w:rsidRPr="00A97E4C">
              <w:rPr>
                <w:rFonts w:ascii="Johnston100 Light" w:hAnsi="Johnston100 Light"/>
                <w:szCs w:val="24"/>
              </w:rPr>
              <w:t xml:space="preserve"> </w:t>
            </w:r>
            <w:r w:rsidR="00ED1D96">
              <w:rPr>
                <w:rFonts w:ascii="Johnston100 Light" w:hAnsi="Johnston100 Light"/>
                <w:szCs w:val="24"/>
              </w:rPr>
              <w:t xml:space="preserve">does not exceed the maximum cost per participant of £166.66 unless </w:t>
            </w:r>
            <w:r w:rsidR="008878BB">
              <w:rPr>
                <w:rFonts w:ascii="Johnston100 Light" w:hAnsi="Johnston100 Light"/>
                <w:szCs w:val="24"/>
              </w:rPr>
              <w:t>there is robust reasoning and/or they have spoken with a member of the Groundwork London WCGL team. T</w:t>
            </w:r>
            <w:r w:rsidRPr="00A97E4C">
              <w:rPr>
                <w:rFonts w:ascii="Johnston100 Light" w:hAnsi="Johnston100 Light"/>
                <w:szCs w:val="24"/>
              </w:rPr>
              <w:t>he method by which the expe</w:t>
            </w:r>
            <w:r w:rsidR="008878BB">
              <w:rPr>
                <w:rFonts w:ascii="Johnston100 Light" w:hAnsi="Johnston100 Light"/>
                <w:szCs w:val="24"/>
              </w:rPr>
              <w:t>cted number has been calculated</w:t>
            </w:r>
            <w:r w:rsidRPr="00A97E4C">
              <w:rPr>
                <w:rFonts w:ascii="Johnston100 Light" w:hAnsi="Johnston100 Light"/>
                <w:szCs w:val="24"/>
              </w:rPr>
              <w:t xml:space="preserve"> is described</w:t>
            </w:r>
            <w:r w:rsidR="00066A40" w:rsidRPr="00A97E4C">
              <w:rPr>
                <w:rFonts w:ascii="Johnston100 Light" w:hAnsi="Johnston100 Light"/>
                <w:szCs w:val="24"/>
              </w:rPr>
              <w:t xml:space="preserve"> clearly</w:t>
            </w:r>
            <w:r w:rsidR="008878BB">
              <w:rPr>
                <w:rFonts w:ascii="Johnston100 Light" w:hAnsi="Johnston100 Light"/>
                <w:szCs w:val="24"/>
              </w:rPr>
              <w:t xml:space="preserve"> and is realistic. </w:t>
            </w:r>
          </w:p>
        </w:tc>
      </w:tr>
      <w:tr w:rsidR="00F418D6" w:rsidRPr="00A97E4C" w14:paraId="569104D6" w14:textId="77777777">
        <w:tc>
          <w:tcPr>
            <w:tcW w:w="10773" w:type="dxa"/>
            <w:gridSpan w:val="7"/>
            <w:tcBorders>
              <w:top w:val="single" w:sz="4" w:space="0" w:color="auto"/>
              <w:left w:val="nil"/>
              <w:bottom w:val="nil"/>
              <w:right w:val="nil"/>
            </w:tcBorders>
            <w:shd w:val="clear" w:color="auto" w:fill="auto"/>
          </w:tcPr>
          <w:p w14:paraId="7D0C2915" w14:textId="77777777" w:rsidR="00F418D6" w:rsidRPr="00A97E4C" w:rsidRDefault="00F418D6" w:rsidP="00826F86">
            <w:pPr>
              <w:pStyle w:val="TableHeader"/>
              <w:rPr>
                <w:rFonts w:ascii="Johnston100 Light" w:hAnsi="Johnston100 Light"/>
                <w:szCs w:val="24"/>
              </w:rPr>
            </w:pPr>
          </w:p>
        </w:tc>
      </w:tr>
      <w:tr w:rsidR="00F418D6" w:rsidRPr="00A97E4C" w14:paraId="5642DC46" w14:textId="77777777" w:rsidTr="0067469C">
        <w:tc>
          <w:tcPr>
            <w:tcW w:w="1809" w:type="dxa"/>
            <w:tcBorders>
              <w:top w:val="nil"/>
              <w:left w:val="single" w:sz="4" w:space="0" w:color="auto"/>
            </w:tcBorders>
            <w:shd w:val="clear" w:color="auto" w:fill="697CD9"/>
          </w:tcPr>
          <w:p w14:paraId="1473697A" w14:textId="72522D11" w:rsidR="00F418D6" w:rsidRPr="00A97E4C" w:rsidRDefault="00933A67" w:rsidP="00826F86">
            <w:pPr>
              <w:pStyle w:val="TableHeader"/>
              <w:rPr>
                <w:rFonts w:ascii="Johnston100 Light" w:hAnsi="Johnston100 Light"/>
                <w:szCs w:val="24"/>
              </w:rPr>
            </w:pPr>
            <w:r w:rsidRPr="00A97E4C">
              <w:rPr>
                <w:rFonts w:ascii="Johnston100 Light" w:hAnsi="Johnston100 Light"/>
                <w:szCs w:val="24"/>
              </w:rPr>
              <w:t xml:space="preserve">Scoring </w:t>
            </w:r>
            <w:r w:rsidR="00066A40" w:rsidRPr="00A97E4C">
              <w:rPr>
                <w:rFonts w:ascii="Johnston100 Light" w:hAnsi="Johnston100 Light"/>
                <w:szCs w:val="24"/>
              </w:rPr>
              <w:t>b</w:t>
            </w:r>
            <w:r w:rsidRPr="00A97E4C">
              <w:rPr>
                <w:rFonts w:ascii="Johnston100 Light" w:hAnsi="Johnston100 Light"/>
                <w:szCs w:val="24"/>
              </w:rPr>
              <w:t>and</w:t>
            </w:r>
          </w:p>
        </w:tc>
        <w:tc>
          <w:tcPr>
            <w:tcW w:w="851" w:type="dxa"/>
            <w:gridSpan w:val="3"/>
            <w:tcBorders>
              <w:top w:val="nil"/>
            </w:tcBorders>
            <w:shd w:val="clear" w:color="auto" w:fill="697CD9"/>
          </w:tcPr>
          <w:p w14:paraId="2AA217BB" w14:textId="77777777" w:rsidR="00F418D6" w:rsidRPr="00A97E4C" w:rsidRDefault="00933A67" w:rsidP="00826F86">
            <w:pPr>
              <w:pStyle w:val="TableHeader"/>
              <w:rPr>
                <w:rFonts w:ascii="Johnston100 Light" w:hAnsi="Johnston100 Light"/>
                <w:szCs w:val="24"/>
              </w:rPr>
            </w:pPr>
            <w:r w:rsidRPr="00A97E4C">
              <w:rPr>
                <w:rFonts w:ascii="Johnston100 Light" w:hAnsi="Johnston100 Light"/>
                <w:szCs w:val="24"/>
              </w:rPr>
              <w:t>Score</w:t>
            </w:r>
          </w:p>
        </w:tc>
        <w:tc>
          <w:tcPr>
            <w:tcW w:w="8113" w:type="dxa"/>
            <w:gridSpan w:val="3"/>
            <w:tcBorders>
              <w:top w:val="nil"/>
            </w:tcBorders>
            <w:shd w:val="clear" w:color="auto" w:fill="697CD9"/>
          </w:tcPr>
          <w:p w14:paraId="2775336E" w14:textId="77777777" w:rsidR="00F418D6" w:rsidRPr="00A97E4C" w:rsidRDefault="00933A67" w:rsidP="00826F86">
            <w:pPr>
              <w:pStyle w:val="TableHeader"/>
              <w:rPr>
                <w:rFonts w:ascii="Johnston100 Light" w:hAnsi="Johnston100 Light"/>
                <w:szCs w:val="24"/>
              </w:rPr>
            </w:pPr>
            <w:r w:rsidRPr="00A97E4C">
              <w:rPr>
                <w:rFonts w:ascii="Johnston100 Light" w:hAnsi="Johnston100 Light"/>
                <w:szCs w:val="24"/>
              </w:rPr>
              <w:t>Description</w:t>
            </w:r>
          </w:p>
        </w:tc>
      </w:tr>
      <w:tr w:rsidR="00F418D6" w:rsidRPr="00A97E4C" w14:paraId="7D7B297A" w14:textId="77777777" w:rsidTr="0067469C">
        <w:tc>
          <w:tcPr>
            <w:tcW w:w="1809" w:type="dxa"/>
            <w:tcBorders>
              <w:left w:val="single" w:sz="4" w:space="0" w:color="auto"/>
            </w:tcBorders>
          </w:tcPr>
          <w:p w14:paraId="5E09570C"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Unacceptable</w:t>
            </w:r>
          </w:p>
        </w:tc>
        <w:tc>
          <w:tcPr>
            <w:tcW w:w="851" w:type="dxa"/>
            <w:gridSpan w:val="3"/>
          </w:tcPr>
          <w:p w14:paraId="275D5D99"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0</w:t>
            </w:r>
          </w:p>
        </w:tc>
        <w:tc>
          <w:tcPr>
            <w:tcW w:w="8113" w:type="dxa"/>
            <w:gridSpan w:val="3"/>
          </w:tcPr>
          <w:p w14:paraId="43DC822F" w14:textId="24E4D098"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Answers fail to meet the standards described in the ‘</w:t>
            </w:r>
            <w:r w:rsidR="00E84BC1" w:rsidRPr="00A97E4C">
              <w:rPr>
                <w:rFonts w:ascii="Johnston100 Light" w:hAnsi="Johnston100 Light"/>
                <w:szCs w:val="24"/>
              </w:rPr>
              <w:t>Sufficient’</w:t>
            </w:r>
            <w:r w:rsidRPr="00A97E4C">
              <w:rPr>
                <w:rFonts w:ascii="Johnston100 Light" w:hAnsi="Johnston100 Light"/>
                <w:szCs w:val="24"/>
              </w:rPr>
              <w:t xml:space="preserve"> scoring band </w:t>
            </w:r>
            <w:r w:rsidR="00066A40" w:rsidRPr="00A97E4C">
              <w:rPr>
                <w:rFonts w:ascii="Johnston100 Light" w:hAnsi="Johnston100 Light"/>
                <w:szCs w:val="24"/>
              </w:rPr>
              <w:t>below and</w:t>
            </w:r>
            <w:r w:rsidRPr="00A97E4C">
              <w:rPr>
                <w:rFonts w:ascii="Johnston100 Light" w:hAnsi="Johnston100 Light"/>
                <w:szCs w:val="24"/>
              </w:rPr>
              <w:t xml:space="preserve"> </w:t>
            </w:r>
            <w:r w:rsidR="00542FC4" w:rsidRPr="00A97E4C">
              <w:rPr>
                <w:rFonts w:ascii="Johnston100 Light" w:hAnsi="Johnston100 Light"/>
                <w:szCs w:val="24"/>
              </w:rPr>
              <w:t>no</w:t>
            </w:r>
            <w:r w:rsidRPr="00A97E4C">
              <w:rPr>
                <w:rFonts w:ascii="Johnston100 Light" w:hAnsi="Johnston100 Light"/>
                <w:szCs w:val="24"/>
              </w:rPr>
              <w:t xml:space="preserve"> understanding of target group(s), barriers, activities, methods of engagement and calculating </w:t>
            </w:r>
            <w:r w:rsidR="00306FD5" w:rsidRPr="00A97E4C">
              <w:rPr>
                <w:rFonts w:ascii="Johnston100 Light" w:hAnsi="Johnston100 Light"/>
                <w:szCs w:val="24"/>
              </w:rPr>
              <w:t>participant</w:t>
            </w:r>
            <w:r w:rsidRPr="00A97E4C">
              <w:rPr>
                <w:rFonts w:ascii="Johnston100 Light" w:hAnsi="Johnston100 Light"/>
                <w:szCs w:val="24"/>
              </w:rPr>
              <w:t>s</w:t>
            </w:r>
            <w:r w:rsidR="00542FC4" w:rsidRPr="00A97E4C">
              <w:rPr>
                <w:rFonts w:ascii="Johnston100 Light" w:hAnsi="Johnston100 Light"/>
                <w:szCs w:val="24"/>
              </w:rPr>
              <w:t xml:space="preserve">, and no understanding of why Walking and Cycling Grants London is aiming to engage with </w:t>
            </w:r>
            <w:r w:rsidR="00E60EB5" w:rsidRPr="00A97E4C">
              <w:rPr>
                <w:rFonts w:ascii="Johnston100 Light" w:hAnsi="Johnston100 Light"/>
                <w:szCs w:val="24"/>
              </w:rPr>
              <w:t>underrepresented</w:t>
            </w:r>
            <w:r w:rsidR="00542FC4" w:rsidRPr="00A97E4C">
              <w:rPr>
                <w:rFonts w:ascii="Johnston100 Light" w:hAnsi="Johnston100 Light"/>
                <w:szCs w:val="24"/>
              </w:rPr>
              <w:t xml:space="preserve"> groups.</w:t>
            </w:r>
          </w:p>
        </w:tc>
      </w:tr>
      <w:tr w:rsidR="00F418D6" w:rsidRPr="00A97E4C" w14:paraId="72689A86" w14:textId="77777777" w:rsidTr="0067469C">
        <w:tc>
          <w:tcPr>
            <w:tcW w:w="1809" w:type="dxa"/>
            <w:tcBorders>
              <w:left w:val="single" w:sz="4" w:space="0" w:color="auto"/>
            </w:tcBorders>
          </w:tcPr>
          <w:p w14:paraId="78F31671"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Weak</w:t>
            </w:r>
          </w:p>
        </w:tc>
        <w:tc>
          <w:tcPr>
            <w:tcW w:w="851" w:type="dxa"/>
            <w:gridSpan w:val="3"/>
          </w:tcPr>
          <w:p w14:paraId="20B0E743"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1</w:t>
            </w:r>
          </w:p>
        </w:tc>
        <w:tc>
          <w:tcPr>
            <w:tcW w:w="8113" w:type="dxa"/>
            <w:gridSpan w:val="3"/>
          </w:tcPr>
          <w:p w14:paraId="3DA4B2B5" w14:textId="79233061"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The answers provide incomplete information for the criteria described in the ‘</w:t>
            </w:r>
            <w:r w:rsidR="00542FC4" w:rsidRPr="00A97E4C">
              <w:rPr>
                <w:rFonts w:ascii="Johnston100 Light" w:hAnsi="Johnston100 Light"/>
                <w:szCs w:val="24"/>
              </w:rPr>
              <w:t>Sufficient’</w:t>
            </w:r>
            <w:r w:rsidRPr="00A97E4C">
              <w:rPr>
                <w:rFonts w:ascii="Johnston100 Light" w:hAnsi="Johnston100 Light"/>
                <w:szCs w:val="24"/>
              </w:rPr>
              <w:t xml:space="preserve"> scoring band </w:t>
            </w:r>
            <w:r w:rsidR="00066A40" w:rsidRPr="00A97E4C">
              <w:rPr>
                <w:rFonts w:ascii="Johnston100 Light" w:hAnsi="Johnston100 Light"/>
                <w:szCs w:val="24"/>
              </w:rPr>
              <w:t>below and</w:t>
            </w:r>
            <w:r w:rsidRPr="00A97E4C">
              <w:rPr>
                <w:rFonts w:ascii="Johnston100 Light" w:hAnsi="Johnston100 Light"/>
                <w:szCs w:val="24"/>
              </w:rPr>
              <w:t xml:space="preserve"> show </w:t>
            </w:r>
            <w:r w:rsidR="00E60EB5" w:rsidRPr="00A97E4C">
              <w:rPr>
                <w:rFonts w:ascii="Johnston100 Light" w:hAnsi="Johnston100 Light"/>
                <w:szCs w:val="24"/>
              </w:rPr>
              <w:t xml:space="preserve">some but </w:t>
            </w:r>
            <w:r w:rsidRPr="00A97E4C">
              <w:rPr>
                <w:rFonts w:ascii="Johnston100 Light" w:hAnsi="Johnston100 Light"/>
                <w:szCs w:val="24"/>
              </w:rPr>
              <w:t xml:space="preserve">weak understanding of target group(s), barriers, activities, methods of engagement and calculating </w:t>
            </w:r>
            <w:r w:rsidR="00306FD5" w:rsidRPr="00A97E4C">
              <w:rPr>
                <w:rFonts w:ascii="Johnston100 Light" w:hAnsi="Johnston100 Light"/>
                <w:szCs w:val="24"/>
              </w:rPr>
              <w:t>participant</w:t>
            </w:r>
            <w:r w:rsidRPr="00A97E4C">
              <w:rPr>
                <w:rFonts w:ascii="Johnston100 Light" w:hAnsi="Johnston100 Light"/>
                <w:szCs w:val="24"/>
              </w:rPr>
              <w:t>s</w:t>
            </w:r>
            <w:r w:rsidR="00E60EB5" w:rsidRPr="00A97E4C">
              <w:rPr>
                <w:rFonts w:ascii="Johnston100 Light" w:hAnsi="Johnston100 Light"/>
                <w:szCs w:val="24"/>
              </w:rPr>
              <w:t>.</w:t>
            </w:r>
          </w:p>
        </w:tc>
      </w:tr>
      <w:tr w:rsidR="00F418D6" w:rsidRPr="00A97E4C" w14:paraId="1CA51DC7" w14:textId="77777777" w:rsidTr="0067469C">
        <w:tc>
          <w:tcPr>
            <w:tcW w:w="1809" w:type="dxa"/>
            <w:tcBorders>
              <w:left w:val="single" w:sz="4" w:space="0" w:color="auto"/>
              <w:bottom w:val="single" w:sz="4" w:space="0" w:color="auto"/>
            </w:tcBorders>
          </w:tcPr>
          <w:p w14:paraId="31FCFF8A" w14:textId="558EC6B4" w:rsidR="00F418D6" w:rsidRPr="00A97E4C" w:rsidRDefault="00A95290" w:rsidP="00826F86">
            <w:pPr>
              <w:pStyle w:val="TableBody"/>
              <w:rPr>
                <w:rFonts w:ascii="Johnston100 Light" w:hAnsi="Johnston100 Light"/>
                <w:szCs w:val="24"/>
              </w:rPr>
            </w:pPr>
            <w:r w:rsidRPr="00A97E4C">
              <w:rPr>
                <w:rFonts w:ascii="Johnston100 Light" w:hAnsi="Johnston100 Light"/>
                <w:szCs w:val="24"/>
              </w:rPr>
              <w:t>Sufficient</w:t>
            </w:r>
          </w:p>
        </w:tc>
        <w:tc>
          <w:tcPr>
            <w:tcW w:w="851" w:type="dxa"/>
            <w:gridSpan w:val="3"/>
            <w:tcBorders>
              <w:bottom w:val="single" w:sz="4" w:space="0" w:color="auto"/>
            </w:tcBorders>
            <w:shd w:val="clear" w:color="auto" w:fill="auto"/>
          </w:tcPr>
          <w:p w14:paraId="51E42A86"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2</w:t>
            </w:r>
          </w:p>
        </w:tc>
        <w:tc>
          <w:tcPr>
            <w:tcW w:w="8113" w:type="dxa"/>
            <w:gridSpan w:val="3"/>
            <w:tcBorders>
              <w:bottom w:val="single" w:sz="4" w:space="0" w:color="auto"/>
            </w:tcBorders>
          </w:tcPr>
          <w:p w14:paraId="394024E8"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The majority of the following criteria should be met to a sufficient standard:</w:t>
            </w:r>
          </w:p>
          <w:p w14:paraId="6CD4A408"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There is a clear </w:t>
            </w:r>
            <w:r w:rsidRPr="00A97E4C">
              <w:rPr>
                <w:rFonts w:ascii="Johnston100 Light" w:hAnsi="Johnston100 Light"/>
                <w:b/>
                <w:szCs w:val="24"/>
              </w:rPr>
              <w:t xml:space="preserve">target group </w:t>
            </w:r>
            <w:r w:rsidRPr="00A97E4C">
              <w:rPr>
                <w:rFonts w:ascii="Johnston100 Light" w:hAnsi="Johnston100 Light"/>
                <w:szCs w:val="24"/>
              </w:rPr>
              <w:t>or groups which is/are under-represented in walking or cycling that the project aims to engage with.</w:t>
            </w:r>
          </w:p>
          <w:p w14:paraId="34A5B93F"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The </w:t>
            </w:r>
            <w:r w:rsidRPr="00A97E4C">
              <w:rPr>
                <w:rFonts w:ascii="Johnston100 Light" w:hAnsi="Johnston100 Light"/>
                <w:b/>
                <w:szCs w:val="24"/>
              </w:rPr>
              <w:t>barriers to walking or cycling</w:t>
            </w:r>
            <w:r w:rsidRPr="00A97E4C">
              <w:rPr>
                <w:rFonts w:ascii="Johnston100 Light" w:hAnsi="Johnston100 Light"/>
                <w:szCs w:val="24"/>
              </w:rPr>
              <w:t xml:space="preserve"> that the target group(s) faces are correctly identified and at least partly described.</w:t>
            </w:r>
          </w:p>
          <w:p w14:paraId="54C086EB"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The proposed activities are correctly designed and are appropriate to </w:t>
            </w:r>
            <w:r w:rsidRPr="00A97E4C">
              <w:rPr>
                <w:rFonts w:ascii="Johnston100 Light" w:hAnsi="Johnston100 Light"/>
                <w:b/>
                <w:szCs w:val="24"/>
              </w:rPr>
              <w:t>overcome the barriers</w:t>
            </w:r>
            <w:r w:rsidRPr="00A97E4C">
              <w:rPr>
                <w:rFonts w:ascii="Johnston100 Light" w:hAnsi="Johnston100 Light"/>
                <w:szCs w:val="24"/>
              </w:rPr>
              <w:t xml:space="preserve"> specified in the application.</w:t>
            </w:r>
          </w:p>
          <w:p w14:paraId="7904C7D3"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The proposed measures to </w:t>
            </w:r>
            <w:r w:rsidRPr="00A97E4C">
              <w:rPr>
                <w:rFonts w:ascii="Johnston100 Light" w:hAnsi="Johnston100 Light"/>
                <w:b/>
                <w:szCs w:val="24"/>
              </w:rPr>
              <w:t>reach and engage</w:t>
            </w:r>
            <w:r w:rsidRPr="00A97E4C">
              <w:rPr>
                <w:rFonts w:ascii="Johnston100 Light" w:hAnsi="Johnston100 Light"/>
                <w:szCs w:val="24"/>
              </w:rPr>
              <w:t xml:space="preserve"> with the target group(s) are adequate and realistic.</w:t>
            </w:r>
          </w:p>
          <w:p w14:paraId="4772DD6B" w14:textId="5603FF49"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The </w:t>
            </w:r>
            <w:r w:rsidRPr="00A97E4C">
              <w:rPr>
                <w:rFonts w:ascii="Johnston100 Light" w:hAnsi="Johnston100 Light"/>
                <w:b/>
                <w:szCs w:val="24"/>
              </w:rPr>
              <w:t xml:space="preserve">number of </w:t>
            </w:r>
            <w:r w:rsidR="00306FD5" w:rsidRPr="00A97E4C">
              <w:rPr>
                <w:rFonts w:ascii="Johnston100 Light" w:hAnsi="Johnston100 Light"/>
                <w:b/>
                <w:szCs w:val="24"/>
              </w:rPr>
              <w:t>participant</w:t>
            </w:r>
            <w:r w:rsidRPr="00A97E4C">
              <w:rPr>
                <w:rFonts w:ascii="Johnston100 Light" w:hAnsi="Johnston100 Light"/>
                <w:b/>
                <w:szCs w:val="24"/>
              </w:rPr>
              <w:t>s</w:t>
            </w:r>
            <w:r w:rsidRPr="00A97E4C">
              <w:rPr>
                <w:rFonts w:ascii="Johnston100 Light" w:hAnsi="Johnston100 Light"/>
                <w:szCs w:val="24"/>
              </w:rPr>
              <w:t>, and how this has been calculated, are realistic, understandable and suitable considering the activities set out in the project description.</w:t>
            </w:r>
          </w:p>
        </w:tc>
      </w:tr>
      <w:tr w:rsidR="00F418D6" w:rsidRPr="00A97E4C" w14:paraId="4CA175E1" w14:textId="77777777" w:rsidTr="0067469C">
        <w:trPr>
          <w:trHeight w:val="3314"/>
        </w:trPr>
        <w:tc>
          <w:tcPr>
            <w:tcW w:w="1809" w:type="dxa"/>
            <w:tcBorders>
              <w:left w:val="single" w:sz="4" w:space="0" w:color="auto"/>
            </w:tcBorders>
          </w:tcPr>
          <w:p w14:paraId="05740ED9"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Very good</w:t>
            </w:r>
          </w:p>
        </w:tc>
        <w:tc>
          <w:tcPr>
            <w:tcW w:w="851" w:type="dxa"/>
            <w:gridSpan w:val="3"/>
          </w:tcPr>
          <w:p w14:paraId="506A4D1C"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3</w:t>
            </w:r>
          </w:p>
        </w:tc>
        <w:tc>
          <w:tcPr>
            <w:tcW w:w="8113" w:type="dxa"/>
            <w:gridSpan w:val="3"/>
          </w:tcPr>
          <w:p w14:paraId="191D0071" w14:textId="1A980400"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Meets all the criteria described in the ‘</w:t>
            </w:r>
            <w:r w:rsidR="00E60EB5" w:rsidRPr="00A97E4C">
              <w:rPr>
                <w:rFonts w:ascii="Johnston100 Light" w:hAnsi="Johnston100 Light"/>
                <w:szCs w:val="24"/>
              </w:rPr>
              <w:t>sufficient</w:t>
            </w:r>
            <w:r w:rsidRPr="00A97E4C">
              <w:rPr>
                <w:rFonts w:ascii="Johnston100 Light" w:hAnsi="Johnston100 Light"/>
                <w:szCs w:val="24"/>
              </w:rPr>
              <w:t>’ scoring guidelines, or goes beyond them:</w:t>
            </w:r>
          </w:p>
          <w:p w14:paraId="08A6BDA7"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Reasons for under-representation in walking or cycling of the </w:t>
            </w:r>
            <w:r w:rsidRPr="00A97E4C">
              <w:rPr>
                <w:rFonts w:ascii="Johnston100 Light" w:hAnsi="Johnston100 Light"/>
                <w:b/>
                <w:szCs w:val="24"/>
              </w:rPr>
              <w:t>target group(s)</w:t>
            </w:r>
            <w:r w:rsidRPr="00A97E4C">
              <w:rPr>
                <w:rFonts w:ascii="Johnston100 Light" w:hAnsi="Johnston100 Light"/>
                <w:szCs w:val="24"/>
              </w:rPr>
              <w:t xml:space="preserve"> are identified and understood.</w:t>
            </w:r>
          </w:p>
          <w:p w14:paraId="7FC677E5"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The </w:t>
            </w:r>
            <w:r w:rsidRPr="00A97E4C">
              <w:rPr>
                <w:rFonts w:ascii="Johnston100 Light" w:hAnsi="Johnston100 Light"/>
                <w:b/>
                <w:szCs w:val="24"/>
              </w:rPr>
              <w:t>barriers to walking or cycling</w:t>
            </w:r>
            <w:r w:rsidRPr="00A97E4C">
              <w:rPr>
                <w:rFonts w:ascii="Johnston100 Light" w:hAnsi="Johnston100 Light"/>
                <w:szCs w:val="24"/>
              </w:rPr>
              <w:t xml:space="preserve"> for the target group(s) are clearly described.</w:t>
            </w:r>
          </w:p>
          <w:p w14:paraId="7BF29049"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Understanding and clear description of how the methods proposed to </w:t>
            </w:r>
            <w:r w:rsidRPr="00A97E4C">
              <w:rPr>
                <w:rFonts w:ascii="Johnston100 Light" w:hAnsi="Johnston100 Light"/>
                <w:b/>
                <w:szCs w:val="24"/>
              </w:rPr>
              <w:t>overcome the barriers</w:t>
            </w:r>
            <w:r w:rsidRPr="00A97E4C">
              <w:rPr>
                <w:rFonts w:ascii="Johnston100 Light" w:hAnsi="Johnston100 Light"/>
                <w:szCs w:val="24"/>
              </w:rPr>
              <w:t xml:space="preserve"> will achieve that aim is shown.</w:t>
            </w:r>
          </w:p>
          <w:p w14:paraId="239649B7"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Methods to </w:t>
            </w:r>
            <w:r w:rsidRPr="00A97E4C">
              <w:rPr>
                <w:rFonts w:ascii="Johnston100 Light" w:hAnsi="Johnston100 Light"/>
                <w:b/>
                <w:szCs w:val="24"/>
              </w:rPr>
              <w:t>reach and engage</w:t>
            </w:r>
            <w:r w:rsidRPr="00A97E4C">
              <w:rPr>
                <w:rFonts w:ascii="Johnston100 Light" w:hAnsi="Johnston100 Light"/>
                <w:szCs w:val="24"/>
              </w:rPr>
              <w:t xml:space="preserve"> the target group(s) show an understanding of the best ways that is achieved with the specific group(s).</w:t>
            </w:r>
          </w:p>
          <w:p w14:paraId="5796BB6F" w14:textId="72656BB5"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The method of calculating the </w:t>
            </w:r>
            <w:r w:rsidRPr="00A97E4C">
              <w:rPr>
                <w:rFonts w:ascii="Johnston100 Light" w:hAnsi="Johnston100 Light"/>
                <w:b/>
                <w:szCs w:val="24"/>
              </w:rPr>
              <w:t xml:space="preserve">number of </w:t>
            </w:r>
            <w:r w:rsidR="00306FD5" w:rsidRPr="00A97E4C">
              <w:rPr>
                <w:rFonts w:ascii="Johnston100 Light" w:hAnsi="Johnston100 Light"/>
                <w:b/>
                <w:szCs w:val="24"/>
              </w:rPr>
              <w:t>participant</w:t>
            </w:r>
            <w:r w:rsidRPr="00A97E4C">
              <w:rPr>
                <w:rFonts w:ascii="Johnston100 Light" w:hAnsi="Johnston100 Light"/>
                <w:b/>
                <w:szCs w:val="24"/>
              </w:rPr>
              <w:t xml:space="preserve">s </w:t>
            </w:r>
            <w:r w:rsidRPr="00A97E4C">
              <w:rPr>
                <w:rFonts w:ascii="Johnston100 Light" w:hAnsi="Johnston100 Light"/>
                <w:szCs w:val="24"/>
              </w:rPr>
              <w:t>is clear and links directly back to the activities set out in the project description.</w:t>
            </w:r>
          </w:p>
        </w:tc>
      </w:tr>
      <w:tr w:rsidR="00E84BC1" w:rsidRPr="00A97E4C" w14:paraId="124EED67" w14:textId="77777777" w:rsidTr="0067469C">
        <w:trPr>
          <w:trHeight w:val="699"/>
        </w:trPr>
        <w:tc>
          <w:tcPr>
            <w:tcW w:w="1809" w:type="dxa"/>
            <w:tcBorders>
              <w:left w:val="single" w:sz="4" w:space="0" w:color="auto"/>
              <w:bottom w:val="single" w:sz="4" w:space="0" w:color="auto"/>
            </w:tcBorders>
          </w:tcPr>
          <w:p w14:paraId="34EA80E9" w14:textId="3A65A97A" w:rsidR="00E84BC1" w:rsidRPr="00A97E4C" w:rsidRDefault="00E84BC1" w:rsidP="00826F86">
            <w:pPr>
              <w:pStyle w:val="TableBody"/>
              <w:rPr>
                <w:rFonts w:ascii="Johnston100 Light" w:hAnsi="Johnston100 Light"/>
                <w:szCs w:val="24"/>
              </w:rPr>
            </w:pPr>
            <w:r w:rsidRPr="00A97E4C">
              <w:rPr>
                <w:rFonts w:ascii="Johnston100 Light" w:hAnsi="Johnston100 Light"/>
                <w:szCs w:val="24"/>
              </w:rPr>
              <w:t>Excellent</w:t>
            </w:r>
          </w:p>
        </w:tc>
        <w:tc>
          <w:tcPr>
            <w:tcW w:w="851" w:type="dxa"/>
            <w:gridSpan w:val="3"/>
            <w:tcBorders>
              <w:bottom w:val="single" w:sz="4" w:space="0" w:color="auto"/>
            </w:tcBorders>
          </w:tcPr>
          <w:p w14:paraId="69237241" w14:textId="77777777" w:rsidR="00E84BC1" w:rsidRPr="00A97E4C" w:rsidRDefault="00E84BC1" w:rsidP="00826F86">
            <w:pPr>
              <w:pStyle w:val="TableBody"/>
              <w:rPr>
                <w:rFonts w:ascii="Johnston100 Light" w:hAnsi="Johnston100 Light"/>
                <w:szCs w:val="24"/>
              </w:rPr>
            </w:pPr>
            <w:r w:rsidRPr="00A97E4C">
              <w:rPr>
                <w:rFonts w:ascii="Johnston100 Light" w:hAnsi="Johnston100 Light"/>
                <w:szCs w:val="24"/>
              </w:rPr>
              <w:t>4</w:t>
            </w:r>
          </w:p>
          <w:p w14:paraId="236038B9" w14:textId="77777777" w:rsidR="00E84BC1" w:rsidRPr="00A97E4C" w:rsidRDefault="00E84BC1" w:rsidP="00826F86">
            <w:pPr>
              <w:pStyle w:val="TableBody"/>
              <w:rPr>
                <w:rFonts w:ascii="Johnston100 Light" w:hAnsi="Johnston100 Light"/>
                <w:szCs w:val="24"/>
              </w:rPr>
            </w:pPr>
          </w:p>
        </w:tc>
        <w:tc>
          <w:tcPr>
            <w:tcW w:w="8113" w:type="dxa"/>
            <w:gridSpan w:val="3"/>
            <w:tcBorders>
              <w:bottom w:val="single" w:sz="4" w:space="0" w:color="auto"/>
            </w:tcBorders>
          </w:tcPr>
          <w:p w14:paraId="0FE305A7" w14:textId="54DE26F3" w:rsidR="00E84BC1" w:rsidRPr="00A97E4C" w:rsidRDefault="00E84BC1" w:rsidP="00826F86">
            <w:pPr>
              <w:pStyle w:val="TableBody"/>
              <w:rPr>
                <w:rFonts w:ascii="Johnston100 Light" w:hAnsi="Johnston100 Light"/>
                <w:szCs w:val="24"/>
              </w:rPr>
            </w:pPr>
            <w:r w:rsidRPr="00A97E4C">
              <w:rPr>
                <w:rFonts w:ascii="Johnston100 Light" w:hAnsi="Johnston100 Light"/>
                <w:szCs w:val="24"/>
              </w:rPr>
              <w:t>Exceeds all of the criteria set out in the ‘</w:t>
            </w:r>
            <w:r w:rsidR="00E60EB5" w:rsidRPr="00A97E4C">
              <w:rPr>
                <w:rFonts w:ascii="Johnston100 Light" w:hAnsi="Johnston100 Light"/>
                <w:szCs w:val="24"/>
              </w:rPr>
              <w:t>Sufficient</w:t>
            </w:r>
            <w:r w:rsidRPr="00A97E4C">
              <w:rPr>
                <w:rFonts w:ascii="Johnston100 Light" w:hAnsi="Johnston100 Light"/>
                <w:szCs w:val="24"/>
              </w:rPr>
              <w:t>’ guidelines described above, giving extra information and detail:</w:t>
            </w:r>
          </w:p>
          <w:p w14:paraId="135C8993" w14:textId="77777777" w:rsidR="00E84BC1" w:rsidRPr="00A97E4C" w:rsidRDefault="00E84BC1" w:rsidP="00826F86">
            <w:pPr>
              <w:pStyle w:val="TableBody"/>
              <w:rPr>
                <w:rFonts w:ascii="Johnston100 Light" w:hAnsi="Johnston100 Light"/>
                <w:szCs w:val="24"/>
              </w:rPr>
            </w:pPr>
            <w:r w:rsidRPr="00A97E4C">
              <w:rPr>
                <w:rFonts w:ascii="Johnston100 Light" w:hAnsi="Johnston100 Light"/>
                <w:szCs w:val="24"/>
              </w:rPr>
              <w:lastRenderedPageBreak/>
              <w:t xml:space="preserve">Demonstrates a clear and comprehensive understanding of the </w:t>
            </w:r>
            <w:r w:rsidRPr="00A97E4C">
              <w:rPr>
                <w:rFonts w:ascii="Johnston100 Light" w:hAnsi="Johnston100 Light"/>
                <w:b/>
                <w:szCs w:val="24"/>
              </w:rPr>
              <w:t>target group(s)</w:t>
            </w:r>
            <w:r w:rsidRPr="00A97E4C">
              <w:rPr>
                <w:rFonts w:ascii="Johnston100 Light" w:hAnsi="Johnston100 Light"/>
                <w:szCs w:val="24"/>
              </w:rPr>
              <w:t xml:space="preserve"> and why barriers facing those group(s) may exist.</w:t>
            </w:r>
          </w:p>
          <w:p w14:paraId="60167ED4" w14:textId="77777777" w:rsidR="00E84BC1" w:rsidRPr="00A97E4C" w:rsidRDefault="00E84BC1" w:rsidP="00826F86">
            <w:pPr>
              <w:pStyle w:val="TableBody"/>
              <w:rPr>
                <w:rFonts w:ascii="Johnston100 Light" w:hAnsi="Johnston100 Light"/>
                <w:szCs w:val="24"/>
              </w:rPr>
            </w:pPr>
            <w:r w:rsidRPr="00A97E4C">
              <w:rPr>
                <w:rFonts w:ascii="Johnston100 Light" w:hAnsi="Johnston100 Light"/>
                <w:szCs w:val="24"/>
              </w:rPr>
              <w:t xml:space="preserve">Demonstrates extensive knowledge of the activities etc. planned and a fully developed understanding of why those should be successful in </w:t>
            </w:r>
            <w:r w:rsidRPr="00A97E4C">
              <w:rPr>
                <w:rFonts w:ascii="Johnston100 Light" w:hAnsi="Johnston100 Light"/>
                <w:b/>
                <w:szCs w:val="24"/>
              </w:rPr>
              <w:t xml:space="preserve">overcoming the barriers faced </w:t>
            </w:r>
            <w:r w:rsidRPr="00A97E4C">
              <w:rPr>
                <w:rFonts w:ascii="Johnston100 Light" w:hAnsi="Johnston100 Light"/>
                <w:szCs w:val="24"/>
              </w:rPr>
              <w:t>by the specific targets group(s).</w:t>
            </w:r>
          </w:p>
          <w:p w14:paraId="5A0C6E38" w14:textId="77777777" w:rsidR="00E84BC1" w:rsidRPr="00A97E4C" w:rsidRDefault="00E84BC1" w:rsidP="00826F86">
            <w:pPr>
              <w:pStyle w:val="TableBody"/>
              <w:rPr>
                <w:rFonts w:ascii="Johnston100 Light" w:hAnsi="Johnston100 Light"/>
                <w:szCs w:val="24"/>
              </w:rPr>
            </w:pPr>
            <w:r w:rsidRPr="00A97E4C">
              <w:rPr>
                <w:rFonts w:ascii="Johnston100 Light" w:hAnsi="Johnston100 Light"/>
                <w:szCs w:val="24"/>
              </w:rPr>
              <w:t xml:space="preserve">Demonstrates extensive understanding of the best methods to </w:t>
            </w:r>
            <w:r w:rsidRPr="00A97E4C">
              <w:rPr>
                <w:rFonts w:ascii="Johnston100 Light" w:hAnsi="Johnston100 Light"/>
                <w:b/>
                <w:szCs w:val="24"/>
              </w:rPr>
              <w:t>reach and engage</w:t>
            </w:r>
            <w:r w:rsidRPr="00A97E4C">
              <w:rPr>
                <w:rFonts w:ascii="Johnston100 Light" w:hAnsi="Johnston100 Light"/>
                <w:szCs w:val="24"/>
              </w:rPr>
              <w:t xml:space="preserve"> the specific target group(s) and knowledge that will allow a flexible and adaptable approach to ensuring that this is successful.</w:t>
            </w:r>
          </w:p>
          <w:p w14:paraId="3D6CCF06" w14:textId="37E1F6F1" w:rsidR="00E84BC1" w:rsidRPr="00A97E4C" w:rsidRDefault="00E84BC1" w:rsidP="00826F86">
            <w:pPr>
              <w:pStyle w:val="TableBody"/>
              <w:rPr>
                <w:rFonts w:ascii="Johnston100 Light" w:hAnsi="Johnston100 Light"/>
                <w:szCs w:val="24"/>
              </w:rPr>
            </w:pPr>
            <w:r w:rsidRPr="00A97E4C">
              <w:rPr>
                <w:rFonts w:ascii="Johnston100 Light" w:hAnsi="Johnston100 Light"/>
                <w:szCs w:val="24"/>
              </w:rPr>
              <w:t xml:space="preserve">Demonstrates extensive understanding of why the planned activities will reach the specified </w:t>
            </w:r>
            <w:r w:rsidRPr="00A97E4C">
              <w:rPr>
                <w:rFonts w:ascii="Johnston100 Light" w:hAnsi="Johnston100 Light"/>
                <w:b/>
                <w:szCs w:val="24"/>
              </w:rPr>
              <w:t xml:space="preserve">number of </w:t>
            </w:r>
            <w:r w:rsidR="00306FD5" w:rsidRPr="00A97E4C">
              <w:rPr>
                <w:rFonts w:ascii="Johnston100 Light" w:hAnsi="Johnston100 Light"/>
                <w:b/>
                <w:szCs w:val="24"/>
              </w:rPr>
              <w:t>participant</w:t>
            </w:r>
            <w:r w:rsidRPr="00A97E4C">
              <w:rPr>
                <w:rFonts w:ascii="Johnston100 Light" w:hAnsi="Johnston100 Light"/>
                <w:b/>
                <w:szCs w:val="24"/>
              </w:rPr>
              <w:t>s</w:t>
            </w:r>
            <w:r w:rsidRPr="00A97E4C">
              <w:rPr>
                <w:rFonts w:ascii="Johnston100 Light" w:hAnsi="Johnston100 Light"/>
                <w:szCs w:val="24"/>
              </w:rPr>
              <w:t>, and allows a flexible and adaptable approach to ensure that numbers are achieved should any assumptions or circumstances change within the project.</w:t>
            </w:r>
          </w:p>
        </w:tc>
      </w:tr>
    </w:tbl>
    <w:p w14:paraId="14D86B71" w14:textId="30953E7A" w:rsidR="00DB0A08" w:rsidRDefault="00DB0A08" w:rsidP="00826F86">
      <w:pPr>
        <w:spacing w:after="0"/>
        <w:rPr>
          <w:rFonts w:ascii="Johnston100 Light" w:hAnsi="Johnston100 Light"/>
          <w:szCs w:val="24"/>
        </w:rPr>
      </w:pPr>
    </w:p>
    <w:p w14:paraId="688A9AE5" w14:textId="77777777" w:rsidR="00E3052F" w:rsidRPr="00A97E4C" w:rsidRDefault="00E3052F" w:rsidP="00826F86">
      <w:pPr>
        <w:spacing w:after="0"/>
        <w:rPr>
          <w:rFonts w:ascii="Johnston100 Light" w:hAnsi="Johnston100 Light"/>
          <w:szCs w:val="24"/>
        </w:rPr>
      </w:pPr>
    </w:p>
    <w:tbl>
      <w:tblPr>
        <w:tblStyle w:val="TableGrid1"/>
        <w:tblW w:w="10773" w:type="dxa"/>
        <w:tblLayout w:type="fixed"/>
        <w:tblLook w:val="04A0" w:firstRow="1" w:lastRow="0" w:firstColumn="1" w:lastColumn="0" w:noHBand="0" w:noVBand="1"/>
      </w:tblPr>
      <w:tblGrid>
        <w:gridCol w:w="1555"/>
        <w:gridCol w:w="794"/>
        <w:gridCol w:w="56"/>
        <w:gridCol w:w="213"/>
        <w:gridCol w:w="1630"/>
        <w:gridCol w:w="850"/>
        <w:gridCol w:w="5675"/>
      </w:tblGrid>
      <w:tr w:rsidR="00F418D6" w:rsidRPr="00A97E4C" w14:paraId="21BC3952" w14:textId="77777777">
        <w:tc>
          <w:tcPr>
            <w:tcW w:w="10773" w:type="dxa"/>
            <w:gridSpan w:val="7"/>
            <w:tcBorders>
              <w:bottom w:val="nil"/>
            </w:tcBorders>
            <w:shd w:val="clear" w:color="auto" w:fill="233589"/>
            <w:tcMar>
              <w:top w:w="57" w:type="dxa"/>
              <w:left w:w="57" w:type="dxa"/>
              <w:bottom w:w="57" w:type="dxa"/>
              <w:right w:w="57" w:type="dxa"/>
            </w:tcMar>
          </w:tcPr>
          <w:p w14:paraId="1EB1B011" w14:textId="77777777" w:rsidR="00F418D6" w:rsidRPr="00A97E4C" w:rsidRDefault="00933A67" w:rsidP="00826F86">
            <w:pPr>
              <w:pStyle w:val="TableHeader"/>
              <w:rPr>
                <w:rFonts w:ascii="Johnston100 Light" w:hAnsi="Johnston100 Light"/>
                <w:szCs w:val="24"/>
              </w:rPr>
            </w:pPr>
            <w:r w:rsidRPr="00A97E4C">
              <w:rPr>
                <w:rFonts w:ascii="Johnston100 Light" w:hAnsi="Johnston100 Light"/>
                <w:szCs w:val="24"/>
              </w:rPr>
              <w:t>Part 4 – Project Plan and Calendar</w:t>
            </w:r>
          </w:p>
        </w:tc>
      </w:tr>
      <w:tr w:rsidR="00F418D6" w:rsidRPr="00A97E4C" w14:paraId="3923337B" w14:textId="77777777">
        <w:tc>
          <w:tcPr>
            <w:tcW w:w="2349" w:type="dxa"/>
            <w:gridSpan w:val="2"/>
            <w:tcBorders>
              <w:top w:val="nil"/>
              <w:left w:val="nil"/>
              <w:bottom w:val="single" w:sz="4" w:space="0" w:color="auto"/>
              <w:right w:val="nil"/>
            </w:tcBorders>
            <w:shd w:val="clear" w:color="auto" w:fill="auto"/>
            <w:tcMar>
              <w:left w:w="57" w:type="dxa"/>
              <w:right w:w="57" w:type="dxa"/>
            </w:tcMar>
          </w:tcPr>
          <w:p w14:paraId="4CEFBAA8" w14:textId="77777777" w:rsidR="00F418D6" w:rsidRPr="00A97E4C" w:rsidRDefault="00F418D6" w:rsidP="00826F86">
            <w:pPr>
              <w:pStyle w:val="TableBody"/>
              <w:rPr>
                <w:rFonts w:ascii="Johnston100 Light" w:hAnsi="Johnston100 Light"/>
                <w:szCs w:val="24"/>
              </w:rPr>
            </w:pPr>
          </w:p>
        </w:tc>
        <w:tc>
          <w:tcPr>
            <w:tcW w:w="269" w:type="dxa"/>
            <w:gridSpan w:val="2"/>
            <w:tcBorders>
              <w:top w:val="nil"/>
              <w:left w:val="nil"/>
              <w:bottom w:val="nil"/>
              <w:right w:val="nil"/>
            </w:tcBorders>
            <w:shd w:val="clear" w:color="auto" w:fill="auto"/>
            <w:tcMar>
              <w:left w:w="57" w:type="dxa"/>
              <w:right w:w="57" w:type="dxa"/>
            </w:tcMar>
          </w:tcPr>
          <w:p w14:paraId="23D89DE4" w14:textId="77777777" w:rsidR="00F418D6" w:rsidRPr="00A97E4C" w:rsidRDefault="00F418D6" w:rsidP="00826F86">
            <w:pPr>
              <w:pStyle w:val="TableHeader"/>
              <w:rPr>
                <w:rFonts w:ascii="Johnston100 Light" w:hAnsi="Johnston100 Light"/>
                <w:szCs w:val="24"/>
              </w:rPr>
            </w:pPr>
          </w:p>
        </w:tc>
        <w:tc>
          <w:tcPr>
            <w:tcW w:w="1630" w:type="dxa"/>
            <w:tcBorders>
              <w:top w:val="nil"/>
              <w:left w:val="nil"/>
              <w:bottom w:val="single" w:sz="4" w:space="0" w:color="auto"/>
              <w:right w:val="nil"/>
            </w:tcBorders>
            <w:shd w:val="clear" w:color="auto" w:fill="auto"/>
            <w:tcMar>
              <w:left w:w="57" w:type="dxa"/>
              <w:right w:w="57" w:type="dxa"/>
            </w:tcMar>
          </w:tcPr>
          <w:p w14:paraId="482E0C05" w14:textId="77777777" w:rsidR="00F418D6" w:rsidRPr="00A97E4C" w:rsidRDefault="00F418D6" w:rsidP="00826F86">
            <w:pPr>
              <w:pStyle w:val="TableHeader"/>
              <w:rPr>
                <w:rFonts w:ascii="Johnston100 Light" w:hAnsi="Johnston100 Light"/>
                <w:szCs w:val="24"/>
              </w:rPr>
            </w:pPr>
          </w:p>
        </w:tc>
        <w:tc>
          <w:tcPr>
            <w:tcW w:w="850" w:type="dxa"/>
            <w:tcBorders>
              <w:top w:val="nil"/>
              <w:left w:val="nil"/>
              <w:bottom w:val="single" w:sz="4" w:space="0" w:color="auto"/>
              <w:right w:val="nil"/>
            </w:tcBorders>
            <w:shd w:val="clear" w:color="auto" w:fill="auto"/>
            <w:tcMar>
              <w:left w:w="57" w:type="dxa"/>
              <w:right w:w="57" w:type="dxa"/>
            </w:tcMar>
          </w:tcPr>
          <w:p w14:paraId="298FEDA4" w14:textId="77777777" w:rsidR="00F418D6" w:rsidRPr="00A97E4C" w:rsidRDefault="00F418D6" w:rsidP="00826F86">
            <w:pPr>
              <w:pStyle w:val="TableHeader"/>
              <w:rPr>
                <w:rFonts w:ascii="Johnston100 Light" w:hAnsi="Johnston100 Light"/>
                <w:szCs w:val="24"/>
              </w:rPr>
            </w:pPr>
          </w:p>
        </w:tc>
        <w:tc>
          <w:tcPr>
            <w:tcW w:w="5675" w:type="dxa"/>
            <w:tcBorders>
              <w:top w:val="nil"/>
              <w:left w:val="nil"/>
              <w:bottom w:val="single" w:sz="4" w:space="0" w:color="auto"/>
              <w:right w:val="nil"/>
            </w:tcBorders>
            <w:shd w:val="clear" w:color="auto" w:fill="auto"/>
            <w:tcMar>
              <w:left w:w="57" w:type="dxa"/>
              <w:right w:w="57" w:type="dxa"/>
            </w:tcMar>
          </w:tcPr>
          <w:p w14:paraId="119C6D8B" w14:textId="77777777" w:rsidR="00F418D6" w:rsidRPr="00A97E4C" w:rsidRDefault="00F418D6" w:rsidP="00826F86">
            <w:pPr>
              <w:pStyle w:val="TableHeader"/>
              <w:rPr>
                <w:rFonts w:ascii="Johnston100 Light" w:hAnsi="Johnston100 Light"/>
                <w:szCs w:val="24"/>
              </w:rPr>
            </w:pPr>
          </w:p>
        </w:tc>
      </w:tr>
      <w:tr w:rsidR="00F418D6" w:rsidRPr="00A97E4C" w14:paraId="7E78705E" w14:textId="77777777">
        <w:tc>
          <w:tcPr>
            <w:tcW w:w="10773" w:type="dxa"/>
            <w:gridSpan w:val="7"/>
            <w:tcBorders>
              <w:top w:val="single" w:sz="4" w:space="0" w:color="auto"/>
              <w:bottom w:val="single" w:sz="4" w:space="0" w:color="auto"/>
              <w:right w:val="single" w:sz="4" w:space="0" w:color="auto"/>
            </w:tcBorders>
            <w:shd w:val="clear" w:color="auto" w:fill="697CD9"/>
            <w:tcMar>
              <w:left w:w="57" w:type="dxa"/>
              <w:right w:w="57" w:type="dxa"/>
            </w:tcMar>
          </w:tcPr>
          <w:p w14:paraId="167AC230" w14:textId="77777777" w:rsidR="00F418D6" w:rsidRPr="00A97E4C" w:rsidRDefault="00933A67" w:rsidP="00826F86">
            <w:pPr>
              <w:pStyle w:val="TableHeader"/>
              <w:rPr>
                <w:rFonts w:ascii="Johnston100 Light" w:hAnsi="Johnston100 Light"/>
                <w:szCs w:val="24"/>
              </w:rPr>
            </w:pPr>
            <w:r w:rsidRPr="00A97E4C">
              <w:rPr>
                <w:rFonts w:ascii="Johnston100 Light" w:hAnsi="Johnston100 Light"/>
                <w:szCs w:val="24"/>
              </w:rPr>
              <w:t>Criteria</w:t>
            </w:r>
          </w:p>
        </w:tc>
      </w:tr>
      <w:tr w:rsidR="00F418D6" w:rsidRPr="00A97E4C" w14:paraId="07B7407A" w14:textId="77777777">
        <w:tc>
          <w:tcPr>
            <w:tcW w:w="10773" w:type="dxa"/>
            <w:gridSpan w:val="7"/>
            <w:tcBorders>
              <w:top w:val="single" w:sz="4" w:space="0" w:color="auto"/>
              <w:bottom w:val="single" w:sz="4" w:space="0" w:color="auto"/>
              <w:right w:val="single" w:sz="4" w:space="0" w:color="auto"/>
            </w:tcBorders>
            <w:shd w:val="clear" w:color="auto" w:fill="auto"/>
            <w:tcMar>
              <w:left w:w="57" w:type="dxa"/>
              <w:right w:w="57" w:type="dxa"/>
            </w:tcMar>
          </w:tcPr>
          <w:p w14:paraId="6D7BCA8B" w14:textId="77777777" w:rsidR="00F418D6" w:rsidRPr="00A97E4C" w:rsidRDefault="00933A67" w:rsidP="00826F86">
            <w:pPr>
              <w:pStyle w:val="TableBody"/>
              <w:rPr>
                <w:rFonts w:ascii="Johnston100 Light" w:hAnsi="Johnston100 Light"/>
                <w:b/>
                <w:szCs w:val="24"/>
              </w:rPr>
            </w:pPr>
            <w:r w:rsidRPr="00A97E4C">
              <w:rPr>
                <w:rFonts w:ascii="Johnston100 Light" w:hAnsi="Johnston100 Light"/>
                <w:b/>
                <w:szCs w:val="24"/>
              </w:rPr>
              <w:t xml:space="preserve">Duration of the project </w:t>
            </w:r>
            <w:r w:rsidRPr="00A97E4C">
              <w:rPr>
                <w:rFonts w:ascii="Johnston100 Light" w:hAnsi="Johnston100 Light"/>
                <w:szCs w:val="24"/>
              </w:rPr>
              <w:t>–</w:t>
            </w:r>
            <w:r w:rsidRPr="00A97E4C">
              <w:rPr>
                <w:rFonts w:ascii="Johnston100 Light" w:hAnsi="Johnston100 Light"/>
                <w:b/>
                <w:szCs w:val="24"/>
              </w:rPr>
              <w:t xml:space="preserve"> </w:t>
            </w:r>
            <w:r w:rsidRPr="00A97E4C">
              <w:rPr>
                <w:rFonts w:ascii="Johnston100 Light" w:hAnsi="Johnston100 Light"/>
                <w:szCs w:val="24"/>
              </w:rPr>
              <w:t>the duration of the project and expected start date are reasonable and match the calendar of the grant applied for.</w:t>
            </w:r>
          </w:p>
          <w:p w14:paraId="41163533" w14:textId="4CEDDEF2" w:rsidR="00F418D6" w:rsidRPr="00A97E4C" w:rsidRDefault="00933A67" w:rsidP="00826F86">
            <w:pPr>
              <w:pStyle w:val="TableBody"/>
              <w:rPr>
                <w:rFonts w:ascii="Johnston100 Light" w:hAnsi="Johnston100 Light"/>
                <w:b/>
                <w:szCs w:val="24"/>
              </w:rPr>
            </w:pPr>
            <w:r w:rsidRPr="00A97E4C">
              <w:rPr>
                <w:rFonts w:ascii="Johnston100 Light" w:hAnsi="Johnston100 Light"/>
                <w:b/>
                <w:szCs w:val="24"/>
              </w:rPr>
              <w:t xml:space="preserve">Proposed Calendar </w:t>
            </w:r>
            <w:r w:rsidRPr="00A97E4C">
              <w:rPr>
                <w:rFonts w:ascii="Johnston100 Light" w:hAnsi="Johnston100 Light"/>
                <w:szCs w:val="24"/>
              </w:rPr>
              <w:t>–</w:t>
            </w:r>
            <w:r w:rsidRPr="00A97E4C">
              <w:rPr>
                <w:rFonts w:ascii="Johnston100 Light" w:hAnsi="Johnston100 Light"/>
                <w:b/>
                <w:szCs w:val="24"/>
              </w:rPr>
              <w:t xml:space="preserve"> </w:t>
            </w:r>
            <w:r w:rsidRPr="00A97E4C">
              <w:rPr>
                <w:rFonts w:ascii="Johnston100 Light" w:hAnsi="Johnston100 Light"/>
                <w:szCs w:val="24"/>
              </w:rPr>
              <w:t xml:space="preserve">all activities to be funded are specified and provide an adequate and suitable level of detail for different aspects of the project (i.e. high level of detail for year </w:t>
            </w:r>
            <w:r w:rsidR="00BB31D0" w:rsidRPr="00A97E4C">
              <w:rPr>
                <w:rFonts w:ascii="Johnston100 Light" w:hAnsi="Johnston100 Light"/>
                <w:szCs w:val="24"/>
              </w:rPr>
              <w:t>one</w:t>
            </w:r>
            <w:r w:rsidRPr="00A97E4C">
              <w:rPr>
                <w:rFonts w:ascii="Johnston100 Light" w:hAnsi="Johnston100 Light"/>
                <w:szCs w:val="24"/>
              </w:rPr>
              <w:t xml:space="preserve">, more general and flexible detail for years </w:t>
            </w:r>
            <w:r w:rsidR="00BB31D0" w:rsidRPr="00A97E4C">
              <w:rPr>
                <w:rFonts w:ascii="Johnston100 Light" w:hAnsi="Johnston100 Light"/>
                <w:szCs w:val="24"/>
              </w:rPr>
              <w:t>two</w:t>
            </w:r>
            <w:r w:rsidRPr="00A97E4C">
              <w:rPr>
                <w:rFonts w:ascii="Johnston100 Light" w:hAnsi="Johnston100 Light"/>
                <w:szCs w:val="24"/>
              </w:rPr>
              <w:t xml:space="preserve"> and </w:t>
            </w:r>
            <w:r w:rsidR="00BB31D0" w:rsidRPr="00A97E4C">
              <w:rPr>
                <w:rFonts w:ascii="Johnston100 Light" w:hAnsi="Johnston100 Light"/>
                <w:szCs w:val="24"/>
              </w:rPr>
              <w:t>three</w:t>
            </w:r>
            <w:r w:rsidRPr="00A97E4C">
              <w:rPr>
                <w:rFonts w:ascii="Johnston100 Light" w:hAnsi="Johnston100 Light"/>
                <w:szCs w:val="24"/>
              </w:rPr>
              <w:t>).</w:t>
            </w:r>
          </w:p>
          <w:p w14:paraId="0C03C55D" w14:textId="72CB3C83" w:rsidR="00F418D6" w:rsidRPr="00A97E4C" w:rsidRDefault="00933A67" w:rsidP="00826F86">
            <w:pPr>
              <w:pStyle w:val="TableBody"/>
              <w:rPr>
                <w:rFonts w:ascii="Johnston100 Light" w:hAnsi="Johnston100 Light"/>
                <w:szCs w:val="24"/>
              </w:rPr>
            </w:pPr>
            <w:r w:rsidRPr="00A97E4C">
              <w:rPr>
                <w:rFonts w:ascii="Johnston100 Light" w:hAnsi="Johnston100 Light"/>
                <w:b/>
                <w:szCs w:val="24"/>
              </w:rPr>
              <w:t xml:space="preserve">Timely delivery </w:t>
            </w:r>
            <w:r w:rsidRPr="00A97E4C">
              <w:rPr>
                <w:rFonts w:ascii="Johnston100 Light" w:hAnsi="Johnston100 Light"/>
                <w:szCs w:val="24"/>
              </w:rPr>
              <w:t>–</w:t>
            </w:r>
            <w:r w:rsidRPr="00A97E4C">
              <w:rPr>
                <w:rFonts w:ascii="Johnston100 Light" w:hAnsi="Johnston100 Light"/>
                <w:b/>
                <w:szCs w:val="24"/>
              </w:rPr>
              <w:t xml:space="preserve"> </w:t>
            </w:r>
            <w:r w:rsidRPr="00A97E4C">
              <w:rPr>
                <w:rFonts w:ascii="Johnston100 Light" w:hAnsi="Johnston100 Light"/>
                <w:szCs w:val="24"/>
              </w:rPr>
              <w:t xml:space="preserve">an explanation of how the organisation will ensure that activities will be delivered and </w:t>
            </w:r>
            <w:r w:rsidR="00306FD5" w:rsidRPr="00A97E4C">
              <w:rPr>
                <w:rFonts w:ascii="Johnston100 Light" w:hAnsi="Johnston100 Light"/>
                <w:szCs w:val="24"/>
              </w:rPr>
              <w:t>participant</w:t>
            </w:r>
            <w:r w:rsidRPr="00A97E4C">
              <w:rPr>
                <w:rFonts w:ascii="Johnston100 Light" w:hAnsi="Johnston100 Light"/>
                <w:szCs w:val="24"/>
              </w:rPr>
              <w:t>s reached has been provided.</w:t>
            </w:r>
          </w:p>
        </w:tc>
      </w:tr>
      <w:tr w:rsidR="00F418D6" w:rsidRPr="00A97E4C" w14:paraId="2A1478A9" w14:textId="77777777" w:rsidTr="007952BB">
        <w:trPr>
          <w:trHeight w:val="85"/>
        </w:trPr>
        <w:tc>
          <w:tcPr>
            <w:tcW w:w="10773" w:type="dxa"/>
            <w:gridSpan w:val="7"/>
            <w:tcBorders>
              <w:top w:val="single" w:sz="4" w:space="0" w:color="auto"/>
              <w:left w:val="nil"/>
              <w:bottom w:val="nil"/>
              <w:right w:val="nil"/>
            </w:tcBorders>
            <w:shd w:val="clear" w:color="auto" w:fill="auto"/>
            <w:tcMar>
              <w:left w:w="57" w:type="dxa"/>
              <w:right w:w="57" w:type="dxa"/>
            </w:tcMar>
          </w:tcPr>
          <w:p w14:paraId="1C314AEF" w14:textId="77777777" w:rsidR="00F418D6" w:rsidRPr="00A97E4C" w:rsidRDefault="00F418D6" w:rsidP="00826F86">
            <w:pPr>
              <w:pStyle w:val="TableHeader"/>
              <w:rPr>
                <w:rFonts w:ascii="Johnston100 Light" w:hAnsi="Johnston100 Light"/>
                <w:szCs w:val="24"/>
              </w:rPr>
            </w:pPr>
          </w:p>
        </w:tc>
      </w:tr>
      <w:tr w:rsidR="00F418D6" w:rsidRPr="00A97E4C" w14:paraId="3038ABB5" w14:textId="77777777" w:rsidTr="00890225">
        <w:tc>
          <w:tcPr>
            <w:tcW w:w="1555" w:type="dxa"/>
            <w:tcBorders>
              <w:top w:val="nil"/>
              <w:left w:val="single" w:sz="4" w:space="0" w:color="auto"/>
              <w:bottom w:val="single" w:sz="4" w:space="0" w:color="auto"/>
              <w:right w:val="single" w:sz="4" w:space="0" w:color="auto"/>
            </w:tcBorders>
            <w:shd w:val="clear" w:color="auto" w:fill="697CD9"/>
            <w:tcMar>
              <w:left w:w="57" w:type="dxa"/>
              <w:right w:w="57" w:type="dxa"/>
            </w:tcMar>
          </w:tcPr>
          <w:p w14:paraId="6E65A9F5" w14:textId="77777777" w:rsidR="00F418D6" w:rsidRPr="00A97E4C" w:rsidRDefault="00933A67" w:rsidP="00826F86">
            <w:pPr>
              <w:pStyle w:val="TableHeader"/>
              <w:rPr>
                <w:rFonts w:ascii="Johnston100 Light" w:hAnsi="Johnston100 Light"/>
                <w:szCs w:val="24"/>
              </w:rPr>
            </w:pPr>
            <w:r w:rsidRPr="00A97E4C">
              <w:rPr>
                <w:rFonts w:ascii="Johnston100 Light" w:hAnsi="Johnston100 Light"/>
                <w:szCs w:val="24"/>
              </w:rPr>
              <w:t>Scoring Band</w:t>
            </w:r>
          </w:p>
        </w:tc>
        <w:tc>
          <w:tcPr>
            <w:tcW w:w="850" w:type="dxa"/>
            <w:gridSpan w:val="2"/>
            <w:tcBorders>
              <w:top w:val="nil"/>
              <w:left w:val="single" w:sz="4" w:space="0" w:color="auto"/>
              <w:bottom w:val="single" w:sz="4" w:space="0" w:color="auto"/>
              <w:right w:val="single" w:sz="4" w:space="0" w:color="auto"/>
            </w:tcBorders>
            <w:shd w:val="clear" w:color="auto" w:fill="697CD9"/>
            <w:tcMar>
              <w:left w:w="57" w:type="dxa"/>
              <w:right w:w="57" w:type="dxa"/>
            </w:tcMar>
          </w:tcPr>
          <w:p w14:paraId="4D360F8B" w14:textId="77777777" w:rsidR="00F418D6" w:rsidRPr="00A97E4C" w:rsidRDefault="00933A67" w:rsidP="00826F86">
            <w:pPr>
              <w:pStyle w:val="TableHeader"/>
              <w:jc w:val="center"/>
              <w:rPr>
                <w:rFonts w:ascii="Johnston100 Light" w:hAnsi="Johnston100 Light"/>
                <w:szCs w:val="24"/>
              </w:rPr>
            </w:pPr>
            <w:r w:rsidRPr="00A97E4C">
              <w:rPr>
                <w:rFonts w:ascii="Johnston100 Light" w:hAnsi="Johnston100 Light"/>
                <w:szCs w:val="24"/>
              </w:rPr>
              <w:t>Score</w:t>
            </w:r>
          </w:p>
        </w:tc>
        <w:tc>
          <w:tcPr>
            <w:tcW w:w="8368" w:type="dxa"/>
            <w:gridSpan w:val="4"/>
            <w:tcBorders>
              <w:top w:val="nil"/>
              <w:left w:val="single" w:sz="4" w:space="0" w:color="auto"/>
              <w:bottom w:val="single" w:sz="4" w:space="0" w:color="auto"/>
              <w:right w:val="single" w:sz="4" w:space="0" w:color="auto"/>
            </w:tcBorders>
            <w:shd w:val="clear" w:color="auto" w:fill="697CD9"/>
            <w:tcMar>
              <w:left w:w="57" w:type="dxa"/>
              <w:right w:w="57" w:type="dxa"/>
            </w:tcMar>
          </w:tcPr>
          <w:p w14:paraId="2DFF24EF" w14:textId="77777777" w:rsidR="00F418D6" w:rsidRPr="00A97E4C" w:rsidRDefault="00933A67" w:rsidP="00826F86">
            <w:pPr>
              <w:pStyle w:val="TableHeader"/>
              <w:rPr>
                <w:rFonts w:ascii="Johnston100 Light" w:hAnsi="Johnston100 Light"/>
                <w:szCs w:val="24"/>
              </w:rPr>
            </w:pPr>
            <w:r w:rsidRPr="00A97E4C">
              <w:rPr>
                <w:rFonts w:ascii="Johnston100 Light" w:hAnsi="Johnston100 Light"/>
                <w:szCs w:val="24"/>
              </w:rPr>
              <w:t>Description</w:t>
            </w:r>
          </w:p>
        </w:tc>
      </w:tr>
      <w:tr w:rsidR="00F418D6" w:rsidRPr="00A97E4C" w14:paraId="60A98521" w14:textId="77777777" w:rsidTr="00890225">
        <w:tc>
          <w:tcPr>
            <w:tcW w:w="1555" w:type="dxa"/>
            <w:tcBorders>
              <w:top w:val="single" w:sz="4" w:space="0" w:color="auto"/>
              <w:left w:val="single" w:sz="4" w:space="0" w:color="auto"/>
              <w:bottom w:val="single" w:sz="4" w:space="0" w:color="auto"/>
              <w:right w:val="single" w:sz="4" w:space="0" w:color="auto"/>
            </w:tcBorders>
            <w:tcMar>
              <w:left w:w="57" w:type="dxa"/>
              <w:right w:w="57" w:type="dxa"/>
            </w:tcMar>
          </w:tcPr>
          <w:p w14:paraId="09201227" w14:textId="77777777" w:rsidR="00F418D6" w:rsidRPr="00A97E4C" w:rsidRDefault="00933A67" w:rsidP="00826F86">
            <w:pPr>
              <w:pStyle w:val="TableBodyCondensed"/>
              <w:rPr>
                <w:rFonts w:ascii="Johnston100 Light" w:hAnsi="Johnston100 Light"/>
                <w:szCs w:val="24"/>
              </w:rPr>
            </w:pPr>
            <w:r w:rsidRPr="00A97E4C">
              <w:rPr>
                <w:rFonts w:ascii="Johnston100 Light" w:hAnsi="Johnston100 Light"/>
                <w:szCs w:val="24"/>
              </w:rPr>
              <w:t>Unacceptable</w:t>
            </w:r>
          </w:p>
        </w:tc>
        <w:tc>
          <w:tcPr>
            <w:tcW w:w="850"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E651C04" w14:textId="77777777" w:rsidR="00F418D6" w:rsidRPr="00A97E4C" w:rsidRDefault="00933A67" w:rsidP="00826F86">
            <w:pPr>
              <w:pStyle w:val="TableBody"/>
              <w:jc w:val="center"/>
              <w:rPr>
                <w:rFonts w:ascii="Johnston100 Light" w:hAnsi="Johnston100 Light"/>
                <w:szCs w:val="24"/>
              </w:rPr>
            </w:pPr>
            <w:r w:rsidRPr="00A97E4C">
              <w:rPr>
                <w:rFonts w:ascii="Johnston100 Light" w:hAnsi="Johnston100 Light"/>
                <w:szCs w:val="24"/>
              </w:rPr>
              <w:t>0</w:t>
            </w:r>
          </w:p>
        </w:tc>
        <w:tc>
          <w:tcPr>
            <w:tcW w:w="8368" w:type="dxa"/>
            <w:gridSpan w:val="4"/>
            <w:tcBorders>
              <w:top w:val="single" w:sz="4" w:space="0" w:color="auto"/>
              <w:left w:val="single" w:sz="4" w:space="0" w:color="auto"/>
              <w:bottom w:val="single" w:sz="4" w:space="0" w:color="auto"/>
              <w:right w:val="single" w:sz="4" w:space="0" w:color="auto"/>
            </w:tcBorders>
            <w:tcMar>
              <w:left w:w="57" w:type="dxa"/>
              <w:right w:w="57" w:type="dxa"/>
            </w:tcMar>
          </w:tcPr>
          <w:p w14:paraId="77F0819E" w14:textId="37D31F90"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Answers fail to meet the standards described in the ‘</w:t>
            </w:r>
            <w:r w:rsidR="00E60EB5" w:rsidRPr="00A97E4C">
              <w:rPr>
                <w:rFonts w:ascii="Johnston100 Light" w:hAnsi="Johnston100 Light"/>
                <w:szCs w:val="24"/>
              </w:rPr>
              <w:t>Sufficient</w:t>
            </w:r>
            <w:r w:rsidRPr="00A97E4C">
              <w:rPr>
                <w:rFonts w:ascii="Johnston100 Light" w:hAnsi="Johnston100 Light"/>
                <w:szCs w:val="24"/>
              </w:rPr>
              <w:t xml:space="preserve">’ scoring band below, and show </w:t>
            </w:r>
            <w:r w:rsidR="00E60EB5" w:rsidRPr="00A97E4C">
              <w:rPr>
                <w:rFonts w:ascii="Johnston100 Light" w:hAnsi="Johnston100 Light"/>
                <w:szCs w:val="24"/>
              </w:rPr>
              <w:t>no</w:t>
            </w:r>
            <w:r w:rsidRPr="00A97E4C">
              <w:rPr>
                <w:rFonts w:ascii="Johnston100 Light" w:hAnsi="Johnston100 Light"/>
                <w:szCs w:val="24"/>
              </w:rPr>
              <w:t xml:space="preserve"> understanding of necessary activities to carry out the project, the activities themselves, time necessary to complete activities and necessary publicity, administrative tasks and set up tasks</w:t>
            </w:r>
            <w:r w:rsidR="00E60EB5" w:rsidRPr="00A97E4C">
              <w:rPr>
                <w:rFonts w:ascii="Johnston100 Light" w:hAnsi="Johnston100 Light"/>
                <w:szCs w:val="24"/>
              </w:rPr>
              <w:t>, and no understanding of the need for clear timelines in project delivery.</w:t>
            </w:r>
          </w:p>
        </w:tc>
      </w:tr>
      <w:tr w:rsidR="00F418D6" w:rsidRPr="00A97E4C" w14:paraId="747DA2E4" w14:textId="77777777" w:rsidTr="00890225">
        <w:tc>
          <w:tcPr>
            <w:tcW w:w="1555" w:type="dxa"/>
            <w:tcBorders>
              <w:top w:val="single" w:sz="4" w:space="0" w:color="auto"/>
              <w:left w:val="single" w:sz="4" w:space="0" w:color="auto"/>
            </w:tcBorders>
            <w:tcMar>
              <w:left w:w="57" w:type="dxa"/>
              <w:right w:w="57" w:type="dxa"/>
            </w:tcMar>
          </w:tcPr>
          <w:p w14:paraId="62653135"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Weak</w:t>
            </w:r>
          </w:p>
        </w:tc>
        <w:tc>
          <w:tcPr>
            <w:tcW w:w="850" w:type="dxa"/>
            <w:gridSpan w:val="2"/>
            <w:tcBorders>
              <w:top w:val="single" w:sz="4" w:space="0" w:color="auto"/>
            </w:tcBorders>
            <w:tcMar>
              <w:left w:w="57" w:type="dxa"/>
              <w:right w:w="57" w:type="dxa"/>
            </w:tcMar>
          </w:tcPr>
          <w:p w14:paraId="5F1D9F82" w14:textId="77777777" w:rsidR="00F418D6" w:rsidRPr="00A97E4C" w:rsidRDefault="00933A67" w:rsidP="00826F86">
            <w:pPr>
              <w:pStyle w:val="TableBody"/>
              <w:jc w:val="center"/>
              <w:rPr>
                <w:rFonts w:ascii="Johnston100 Light" w:hAnsi="Johnston100 Light"/>
                <w:szCs w:val="24"/>
              </w:rPr>
            </w:pPr>
            <w:r w:rsidRPr="00A97E4C">
              <w:rPr>
                <w:rFonts w:ascii="Johnston100 Light" w:hAnsi="Johnston100 Light"/>
                <w:szCs w:val="24"/>
              </w:rPr>
              <w:t>1</w:t>
            </w:r>
          </w:p>
        </w:tc>
        <w:tc>
          <w:tcPr>
            <w:tcW w:w="8368" w:type="dxa"/>
            <w:gridSpan w:val="4"/>
            <w:tcBorders>
              <w:top w:val="single" w:sz="4" w:space="0" w:color="auto"/>
            </w:tcBorders>
            <w:tcMar>
              <w:left w:w="57" w:type="dxa"/>
              <w:right w:w="57" w:type="dxa"/>
            </w:tcMar>
          </w:tcPr>
          <w:p w14:paraId="0E7D3597" w14:textId="396EBBB8"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Answers provide incomplete information for the criteria described in the ‘</w:t>
            </w:r>
            <w:r w:rsidR="00E60EB5" w:rsidRPr="00A97E4C">
              <w:rPr>
                <w:rFonts w:ascii="Johnston100 Light" w:hAnsi="Johnston100 Light"/>
                <w:szCs w:val="24"/>
              </w:rPr>
              <w:t>Sufficient</w:t>
            </w:r>
            <w:r w:rsidRPr="00A97E4C">
              <w:rPr>
                <w:rFonts w:ascii="Johnston100 Light" w:hAnsi="Johnston100 Light"/>
                <w:szCs w:val="24"/>
              </w:rPr>
              <w:t xml:space="preserve">’ scoring band, and show </w:t>
            </w:r>
            <w:r w:rsidR="00E60EB5" w:rsidRPr="00A97E4C">
              <w:rPr>
                <w:rFonts w:ascii="Johnston100 Light" w:hAnsi="Johnston100 Light"/>
                <w:szCs w:val="24"/>
              </w:rPr>
              <w:t xml:space="preserve">some but </w:t>
            </w:r>
            <w:r w:rsidRPr="00A97E4C">
              <w:rPr>
                <w:rFonts w:ascii="Johnston100 Light" w:hAnsi="Johnston100 Light"/>
                <w:szCs w:val="24"/>
              </w:rPr>
              <w:t>weak understanding of necessary activities to carry out the project, the activities themselves, time necessary to complete activities and necessary publicity, administrative tasks and set up tasks.</w:t>
            </w:r>
          </w:p>
        </w:tc>
      </w:tr>
      <w:tr w:rsidR="00F418D6" w:rsidRPr="00A97E4C" w14:paraId="4B4E2E5E" w14:textId="77777777" w:rsidTr="00890225">
        <w:tc>
          <w:tcPr>
            <w:tcW w:w="1555" w:type="dxa"/>
            <w:tcBorders>
              <w:left w:val="single" w:sz="4" w:space="0" w:color="auto"/>
              <w:bottom w:val="single" w:sz="4" w:space="0" w:color="auto"/>
            </w:tcBorders>
            <w:tcMar>
              <w:left w:w="57" w:type="dxa"/>
              <w:right w:w="57" w:type="dxa"/>
            </w:tcMar>
          </w:tcPr>
          <w:p w14:paraId="12DEF825" w14:textId="25DBA407" w:rsidR="00F418D6" w:rsidRPr="00A97E4C" w:rsidRDefault="00A95290" w:rsidP="00826F86">
            <w:pPr>
              <w:pStyle w:val="TableBodyCondensed"/>
              <w:rPr>
                <w:rFonts w:ascii="Johnston100 Light" w:hAnsi="Johnston100 Light"/>
                <w:szCs w:val="24"/>
              </w:rPr>
            </w:pPr>
            <w:r w:rsidRPr="00A97E4C">
              <w:rPr>
                <w:rFonts w:ascii="Johnston100 Light" w:hAnsi="Johnston100 Light"/>
                <w:szCs w:val="24"/>
              </w:rPr>
              <w:t>Sufficient</w:t>
            </w:r>
          </w:p>
        </w:tc>
        <w:tc>
          <w:tcPr>
            <w:tcW w:w="850" w:type="dxa"/>
            <w:gridSpan w:val="2"/>
            <w:tcBorders>
              <w:bottom w:val="single" w:sz="4" w:space="0" w:color="auto"/>
            </w:tcBorders>
            <w:tcMar>
              <w:left w:w="57" w:type="dxa"/>
              <w:right w:w="57" w:type="dxa"/>
            </w:tcMar>
          </w:tcPr>
          <w:p w14:paraId="0EE26BE6" w14:textId="77777777" w:rsidR="00F418D6" w:rsidRPr="00A97E4C" w:rsidRDefault="00933A67" w:rsidP="00826F86">
            <w:pPr>
              <w:pStyle w:val="TableBody"/>
              <w:jc w:val="center"/>
              <w:rPr>
                <w:rFonts w:ascii="Johnston100 Light" w:hAnsi="Johnston100 Light"/>
                <w:szCs w:val="24"/>
              </w:rPr>
            </w:pPr>
            <w:r w:rsidRPr="00A97E4C">
              <w:rPr>
                <w:rFonts w:ascii="Johnston100 Light" w:hAnsi="Johnston100 Light"/>
                <w:szCs w:val="24"/>
              </w:rPr>
              <w:t>2</w:t>
            </w:r>
          </w:p>
        </w:tc>
        <w:tc>
          <w:tcPr>
            <w:tcW w:w="8368" w:type="dxa"/>
            <w:gridSpan w:val="4"/>
            <w:tcBorders>
              <w:bottom w:val="single" w:sz="4" w:space="0" w:color="auto"/>
            </w:tcBorders>
            <w:tcMar>
              <w:left w:w="57" w:type="dxa"/>
              <w:right w:w="57" w:type="dxa"/>
            </w:tcMar>
          </w:tcPr>
          <w:p w14:paraId="1F5222D6"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The majority of the following criteria should be met to a sufficient standard:</w:t>
            </w:r>
          </w:p>
          <w:p w14:paraId="2D0F1BC6"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The plan and calendar clearly set out the </w:t>
            </w:r>
            <w:r w:rsidRPr="00A97E4C">
              <w:rPr>
                <w:rFonts w:ascii="Johnston100 Light" w:hAnsi="Johnston100 Light"/>
                <w:b/>
                <w:szCs w:val="24"/>
              </w:rPr>
              <w:t>duration of the project</w:t>
            </w:r>
            <w:r w:rsidRPr="00A97E4C">
              <w:rPr>
                <w:rFonts w:ascii="Johnston100 Light" w:hAnsi="Johnston100 Light"/>
                <w:szCs w:val="24"/>
              </w:rPr>
              <w:t>, with a clear start and end date. Those dates lie within the grant period (i.e. the project must start after funding would be awarded and complete prior to the required date for submission of final report).</w:t>
            </w:r>
          </w:p>
          <w:p w14:paraId="37A93EF7" w14:textId="29FCE1C2"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The </w:t>
            </w:r>
            <w:r w:rsidRPr="00A97E4C">
              <w:rPr>
                <w:rFonts w:ascii="Johnston100 Light" w:hAnsi="Johnston100 Light"/>
                <w:b/>
                <w:szCs w:val="24"/>
              </w:rPr>
              <w:t xml:space="preserve">proposed calendar </w:t>
            </w:r>
            <w:r w:rsidRPr="00A97E4C">
              <w:rPr>
                <w:rFonts w:ascii="Johnston100 Light" w:hAnsi="Johnston100 Light"/>
                <w:szCs w:val="24"/>
              </w:rPr>
              <w:t xml:space="preserve">sets out the activities to be carried out, including any set-up activities. Detail on activities will be reasonably detailed for </w:t>
            </w:r>
            <w:r w:rsidR="00BB31D0" w:rsidRPr="00A97E4C">
              <w:rPr>
                <w:rFonts w:ascii="Johnston100 Light" w:hAnsi="Johnston100 Light"/>
                <w:szCs w:val="24"/>
              </w:rPr>
              <w:t>y</w:t>
            </w:r>
            <w:r w:rsidRPr="00A97E4C">
              <w:rPr>
                <w:rFonts w:ascii="Johnston100 Light" w:hAnsi="Johnston100 Light"/>
                <w:szCs w:val="24"/>
              </w:rPr>
              <w:t xml:space="preserve">ear </w:t>
            </w:r>
            <w:r w:rsidR="00BB31D0" w:rsidRPr="00A97E4C">
              <w:rPr>
                <w:rFonts w:ascii="Johnston100 Light" w:hAnsi="Johnston100 Light"/>
                <w:szCs w:val="24"/>
              </w:rPr>
              <w:t>one</w:t>
            </w:r>
            <w:r w:rsidRPr="00A97E4C">
              <w:rPr>
                <w:rFonts w:ascii="Johnston100 Light" w:hAnsi="Johnston100 Light"/>
                <w:szCs w:val="24"/>
              </w:rPr>
              <w:t xml:space="preserve">, with a more flexible approach taken to </w:t>
            </w:r>
            <w:r w:rsidR="00BB31D0" w:rsidRPr="00A97E4C">
              <w:rPr>
                <w:rFonts w:ascii="Johnston100 Light" w:hAnsi="Johnston100 Light"/>
                <w:szCs w:val="24"/>
              </w:rPr>
              <w:t>y</w:t>
            </w:r>
            <w:r w:rsidRPr="00A97E4C">
              <w:rPr>
                <w:rFonts w:ascii="Johnston100 Light" w:hAnsi="Johnston100 Light"/>
                <w:szCs w:val="24"/>
              </w:rPr>
              <w:t xml:space="preserve">ears </w:t>
            </w:r>
            <w:r w:rsidR="00BB31D0" w:rsidRPr="00A97E4C">
              <w:rPr>
                <w:rFonts w:ascii="Johnston100 Light" w:hAnsi="Johnston100 Light"/>
                <w:szCs w:val="24"/>
              </w:rPr>
              <w:t>two</w:t>
            </w:r>
            <w:r w:rsidRPr="00A97E4C">
              <w:rPr>
                <w:rFonts w:ascii="Johnston100 Light" w:hAnsi="Johnston100 Light"/>
                <w:szCs w:val="24"/>
              </w:rPr>
              <w:t xml:space="preserve"> and </w:t>
            </w:r>
            <w:r w:rsidR="00BB31D0" w:rsidRPr="00A97E4C">
              <w:rPr>
                <w:rFonts w:ascii="Johnston100 Light" w:hAnsi="Johnston100 Light"/>
                <w:szCs w:val="24"/>
              </w:rPr>
              <w:t>three</w:t>
            </w:r>
            <w:r w:rsidRPr="00A97E4C">
              <w:rPr>
                <w:rFonts w:ascii="Johnston100 Light" w:hAnsi="Johnston100 Light"/>
                <w:szCs w:val="24"/>
              </w:rPr>
              <w:t xml:space="preserve"> to allow for adaptation of the project in line with experiences from </w:t>
            </w:r>
            <w:r w:rsidR="00BB31D0" w:rsidRPr="00A97E4C">
              <w:rPr>
                <w:rFonts w:ascii="Johnston100 Light" w:hAnsi="Johnston100 Light"/>
                <w:szCs w:val="24"/>
              </w:rPr>
              <w:t>y</w:t>
            </w:r>
            <w:r w:rsidRPr="00A97E4C">
              <w:rPr>
                <w:rFonts w:ascii="Johnston100 Light" w:hAnsi="Johnston100 Light"/>
                <w:szCs w:val="24"/>
              </w:rPr>
              <w:t xml:space="preserve">ear </w:t>
            </w:r>
            <w:r w:rsidR="00BB31D0" w:rsidRPr="00A97E4C">
              <w:rPr>
                <w:rFonts w:ascii="Johnston100 Light" w:hAnsi="Johnston100 Light"/>
                <w:szCs w:val="24"/>
              </w:rPr>
              <w:t>one</w:t>
            </w:r>
            <w:r w:rsidRPr="00A97E4C">
              <w:rPr>
                <w:rFonts w:ascii="Johnston100 Light" w:hAnsi="Johnston100 Light"/>
                <w:szCs w:val="24"/>
              </w:rPr>
              <w:t>.</w:t>
            </w:r>
          </w:p>
          <w:p w14:paraId="72E160DF" w14:textId="6824449A" w:rsidR="00F418D6" w:rsidRPr="00A97E4C" w:rsidRDefault="00933A67" w:rsidP="00826F86">
            <w:pPr>
              <w:pStyle w:val="TableBodyCondensed"/>
              <w:rPr>
                <w:rFonts w:ascii="Johnston100 Light" w:hAnsi="Johnston100 Light"/>
                <w:szCs w:val="24"/>
              </w:rPr>
            </w:pPr>
            <w:r w:rsidRPr="00A97E4C">
              <w:rPr>
                <w:rFonts w:ascii="Johnston100 Light" w:hAnsi="Johnston100 Light"/>
                <w:szCs w:val="24"/>
              </w:rPr>
              <w:t xml:space="preserve">The application describes how </w:t>
            </w:r>
            <w:r w:rsidRPr="00A97E4C">
              <w:rPr>
                <w:rFonts w:ascii="Johnston100 Light" w:hAnsi="Johnston100 Light"/>
                <w:b/>
                <w:szCs w:val="24"/>
              </w:rPr>
              <w:t xml:space="preserve">timely delivery </w:t>
            </w:r>
            <w:r w:rsidRPr="00A97E4C">
              <w:rPr>
                <w:rFonts w:ascii="Johnston100 Light" w:hAnsi="Johnston100 Light"/>
                <w:szCs w:val="24"/>
              </w:rPr>
              <w:t xml:space="preserve">of the project will be ensured. The timing of activities will be set out on </w:t>
            </w:r>
            <w:r w:rsidR="004C51AE" w:rsidRPr="00A97E4C">
              <w:rPr>
                <w:rFonts w:ascii="Johnston100 Light" w:hAnsi="Johnston100 Light"/>
                <w:szCs w:val="24"/>
              </w:rPr>
              <w:t xml:space="preserve">at least a monthly </w:t>
            </w:r>
            <w:r w:rsidRPr="00A97E4C">
              <w:rPr>
                <w:rFonts w:ascii="Johnston100 Light" w:hAnsi="Johnston100 Light"/>
                <w:szCs w:val="24"/>
              </w:rPr>
              <w:t>basis and will be appropriately sequenced.</w:t>
            </w:r>
          </w:p>
        </w:tc>
      </w:tr>
      <w:tr w:rsidR="00F418D6" w:rsidRPr="00A97E4C" w14:paraId="01BF9AF8" w14:textId="77777777" w:rsidTr="00890225">
        <w:tc>
          <w:tcPr>
            <w:tcW w:w="1555" w:type="dxa"/>
            <w:tcBorders>
              <w:left w:val="single" w:sz="4" w:space="0" w:color="auto"/>
            </w:tcBorders>
            <w:tcMar>
              <w:left w:w="57" w:type="dxa"/>
              <w:right w:w="57" w:type="dxa"/>
            </w:tcMar>
          </w:tcPr>
          <w:p w14:paraId="1155A099"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Very good</w:t>
            </w:r>
          </w:p>
        </w:tc>
        <w:tc>
          <w:tcPr>
            <w:tcW w:w="850" w:type="dxa"/>
            <w:gridSpan w:val="2"/>
            <w:tcMar>
              <w:left w:w="57" w:type="dxa"/>
              <w:right w:w="57" w:type="dxa"/>
            </w:tcMar>
          </w:tcPr>
          <w:p w14:paraId="1CFEB5E5" w14:textId="77777777" w:rsidR="00F418D6" w:rsidRPr="00A97E4C" w:rsidRDefault="00933A67" w:rsidP="00826F86">
            <w:pPr>
              <w:pStyle w:val="TableBody"/>
              <w:jc w:val="center"/>
              <w:rPr>
                <w:rFonts w:ascii="Johnston100 Light" w:hAnsi="Johnston100 Light"/>
                <w:szCs w:val="24"/>
              </w:rPr>
            </w:pPr>
            <w:r w:rsidRPr="00A97E4C">
              <w:rPr>
                <w:rFonts w:ascii="Johnston100 Light" w:hAnsi="Johnston100 Light"/>
                <w:szCs w:val="24"/>
              </w:rPr>
              <w:t>3</w:t>
            </w:r>
          </w:p>
        </w:tc>
        <w:tc>
          <w:tcPr>
            <w:tcW w:w="8368" w:type="dxa"/>
            <w:gridSpan w:val="4"/>
            <w:tcMar>
              <w:left w:w="57" w:type="dxa"/>
              <w:right w:w="57" w:type="dxa"/>
            </w:tcMar>
          </w:tcPr>
          <w:p w14:paraId="7294E163" w14:textId="5268C214"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Meets all the criteria described in the ‘</w:t>
            </w:r>
            <w:r w:rsidR="004C51AE" w:rsidRPr="00A97E4C">
              <w:rPr>
                <w:rFonts w:ascii="Johnston100 Light" w:hAnsi="Johnston100 Light"/>
                <w:szCs w:val="24"/>
              </w:rPr>
              <w:t>Sufficient’</w:t>
            </w:r>
            <w:r w:rsidRPr="00A97E4C">
              <w:rPr>
                <w:rFonts w:ascii="Johnston100 Light" w:hAnsi="Johnston100 Light"/>
                <w:szCs w:val="24"/>
              </w:rPr>
              <w:t xml:space="preserve"> scoring guidelines, or goes beyond them:</w:t>
            </w:r>
          </w:p>
          <w:p w14:paraId="549792F1" w14:textId="2BC7ED94" w:rsidR="00F418D6" w:rsidRPr="00A97E4C" w:rsidRDefault="00933A67" w:rsidP="00826F86">
            <w:pPr>
              <w:pStyle w:val="TableBodyCondensed"/>
              <w:rPr>
                <w:rFonts w:ascii="Johnston100 Light" w:hAnsi="Johnston100 Light"/>
                <w:szCs w:val="24"/>
              </w:rPr>
            </w:pPr>
            <w:r w:rsidRPr="00A97E4C">
              <w:rPr>
                <w:rFonts w:ascii="Johnston100 Light" w:hAnsi="Johnston100 Light"/>
                <w:szCs w:val="24"/>
              </w:rPr>
              <w:t xml:space="preserve">The </w:t>
            </w:r>
            <w:r w:rsidRPr="00A97E4C">
              <w:rPr>
                <w:rFonts w:ascii="Johnston100 Light" w:hAnsi="Johnston100 Light"/>
                <w:b/>
                <w:szCs w:val="24"/>
              </w:rPr>
              <w:t xml:space="preserve">proposed calendar </w:t>
            </w:r>
            <w:r w:rsidRPr="00A97E4C">
              <w:rPr>
                <w:rFonts w:ascii="Johnston100 Light" w:hAnsi="Johnston100 Light"/>
                <w:szCs w:val="24"/>
              </w:rPr>
              <w:t xml:space="preserve">provides clear detail of what the all activities will consist of. This will include any publicity, set up, engagement and initial administrative tasks. The level of detail will be high for </w:t>
            </w:r>
            <w:r w:rsidR="00526732" w:rsidRPr="00A97E4C">
              <w:rPr>
                <w:rFonts w:ascii="Johnston100 Light" w:hAnsi="Johnston100 Light"/>
                <w:szCs w:val="24"/>
              </w:rPr>
              <w:t>y</w:t>
            </w:r>
            <w:r w:rsidRPr="00A97E4C">
              <w:rPr>
                <w:rFonts w:ascii="Johnston100 Light" w:hAnsi="Johnston100 Light"/>
                <w:szCs w:val="24"/>
              </w:rPr>
              <w:t xml:space="preserve">ear </w:t>
            </w:r>
            <w:r w:rsidR="00526732" w:rsidRPr="00A97E4C">
              <w:rPr>
                <w:rFonts w:ascii="Johnston100 Light" w:hAnsi="Johnston100 Light"/>
                <w:szCs w:val="24"/>
              </w:rPr>
              <w:t>one</w:t>
            </w:r>
            <w:r w:rsidRPr="00A97E4C">
              <w:rPr>
                <w:rFonts w:ascii="Johnston100 Light" w:hAnsi="Johnston100 Light"/>
                <w:szCs w:val="24"/>
              </w:rPr>
              <w:t xml:space="preserve">, but a more </w:t>
            </w:r>
            <w:r w:rsidRPr="00A97E4C">
              <w:rPr>
                <w:rFonts w:ascii="Johnston100 Light" w:hAnsi="Johnston100 Light"/>
                <w:szCs w:val="24"/>
              </w:rPr>
              <w:lastRenderedPageBreak/>
              <w:t xml:space="preserve">general planning level for </w:t>
            </w:r>
            <w:r w:rsidR="00526732" w:rsidRPr="00A97E4C">
              <w:rPr>
                <w:rFonts w:ascii="Johnston100 Light" w:hAnsi="Johnston100 Light"/>
                <w:szCs w:val="24"/>
              </w:rPr>
              <w:t>y</w:t>
            </w:r>
            <w:r w:rsidRPr="00A97E4C">
              <w:rPr>
                <w:rFonts w:ascii="Johnston100 Light" w:hAnsi="Johnston100 Light"/>
                <w:szCs w:val="24"/>
              </w:rPr>
              <w:t xml:space="preserve">ear </w:t>
            </w:r>
            <w:r w:rsidR="00526732" w:rsidRPr="00A97E4C">
              <w:rPr>
                <w:rFonts w:ascii="Johnston100 Light" w:hAnsi="Johnston100 Light"/>
                <w:szCs w:val="24"/>
              </w:rPr>
              <w:t>two</w:t>
            </w:r>
            <w:r w:rsidRPr="00A97E4C">
              <w:rPr>
                <w:rFonts w:ascii="Johnston100 Light" w:hAnsi="Johnston100 Light"/>
                <w:szCs w:val="24"/>
              </w:rPr>
              <w:t xml:space="preserve"> and </w:t>
            </w:r>
            <w:r w:rsidR="00526732" w:rsidRPr="00A97E4C">
              <w:rPr>
                <w:rFonts w:ascii="Johnston100 Light" w:hAnsi="Johnston100 Light"/>
                <w:szCs w:val="24"/>
              </w:rPr>
              <w:t>three</w:t>
            </w:r>
            <w:r w:rsidRPr="00A97E4C">
              <w:rPr>
                <w:rFonts w:ascii="Johnston100 Light" w:hAnsi="Johnston100 Light"/>
                <w:szCs w:val="24"/>
              </w:rPr>
              <w:t xml:space="preserve"> to allow for review of the activities in those years following evaluation of </w:t>
            </w:r>
            <w:r w:rsidR="00526732" w:rsidRPr="00A97E4C">
              <w:rPr>
                <w:rFonts w:ascii="Johnston100 Light" w:hAnsi="Johnston100 Light"/>
                <w:szCs w:val="24"/>
              </w:rPr>
              <w:t>y</w:t>
            </w:r>
            <w:r w:rsidRPr="00A97E4C">
              <w:rPr>
                <w:rFonts w:ascii="Johnston100 Light" w:hAnsi="Johnston100 Light"/>
                <w:szCs w:val="24"/>
              </w:rPr>
              <w:t>ear</w:t>
            </w:r>
            <w:r w:rsidR="00526732" w:rsidRPr="00A97E4C">
              <w:rPr>
                <w:rFonts w:ascii="Johnston100 Light" w:hAnsi="Johnston100 Light"/>
                <w:szCs w:val="24"/>
              </w:rPr>
              <w:t xml:space="preserve"> one</w:t>
            </w:r>
            <w:r w:rsidRPr="00A97E4C">
              <w:rPr>
                <w:rFonts w:ascii="Johnston100 Light" w:hAnsi="Johnston100 Light"/>
                <w:szCs w:val="24"/>
              </w:rPr>
              <w:t xml:space="preserve"> of the project.</w:t>
            </w:r>
          </w:p>
          <w:p w14:paraId="55ED0AAE" w14:textId="708B795F"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The calendar ensures </w:t>
            </w:r>
            <w:r w:rsidRPr="00A97E4C">
              <w:rPr>
                <w:rFonts w:ascii="Johnston100 Light" w:hAnsi="Johnston100 Light"/>
                <w:b/>
                <w:szCs w:val="24"/>
              </w:rPr>
              <w:t xml:space="preserve">timely delivery </w:t>
            </w:r>
            <w:r w:rsidRPr="00A97E4C">
              <w:rPr>
                <w:rFonts w:ascii="Johnston100 Light" w:hAnsi="Johnston100 Light"/>
                <w:szCs w:val="24"/>
              </w:rPr>
              <w:t>of the project</w:t>
            </w:r>
            <w:r w:rsidRPr="00A97E4C">
              <w:rPr>
                <w:rFonts w:ascii="Johnston100 Light" w:hAnsi="Johnston100 Light"/>
                <w:b/>
                <w:szCs w:val="24"/>
              </w:rPr>
              <w:t xml:space="preserve"> </w:t>
            </w:r>
            <w:r w:rsidRPr="00A97E4C">
              <w:rPr>
                <w:rFonts w:ascii="Johnston100 Light" w:hAnsi="Johnston100 Light"/>
                <w:szCs w:val="24"/>
              </w:rPr>
              <w:t xml:space="preserve">through a good understanding of the various activities, the time they will take and how timings may need to be altered according to other factors (difficulties in engagement, any variation in </w:t>
            </w:r>
            <w:r w:rsidR="00306FD5" w:rsidRPr="00A97E4C">
              <w:rPr>
                <w:rFonts w:ascii="Johnston100 Light" w:hAnsi="Johnston100 Light"/>
                <w:szCs w:val="24"/>
              </w:rPr>
              <w:t>participant</w:t>
            </w:r>
            <w:r w:rsidRPr="00A97E4C">
              <w:rPr>
                <w:rFonts w:ascii="Johnston100 Light" w:hAnsi="Johnston100 Light"/>
                <w:szCs w:val="24"/>
              </w:rPr>
              <w:t>s, weather, change of resources etc.).</w:t>
            </w:r>
            <w:r w:rsidR="004C51AE" w:rsidRPr="00A97E4C">
              <w:rPr>
                <w:rFonts w:ascii="Johnston100 Light" w:hAnsi="Johnston100 Light"/>
                <w:szCs w:val="24"/>
              </w:rPr>
              <w:t xml:space="preserve"> Activities will be set out describing the month and time (e.g. early Ma</w:t>
            </w:r>
            <w:r w:rsidR="00DB0A08" w:rsidRPr="00A97E4C">
              <w:rPr>
                <w:rFonts w:ascii="Johnston100 Light" w:hAnsi="Johnston100 Light"/>
                <w:szCs w:val="24"/>
              </w:rPr>
              <w:t>rch, late May, mid-June</w:t>
            </w:r>
            <w:r w:rsidR="004C51AE" w:rsidRPr="00A97E4C">
              <w:rPr>
                <w:rFonts w:ascii="Johnston100 Light" w:hAnsi="Johnston100 Light"/>
                <w:szCs w:val="24"/>
              </w:rPr>
              <w:t>).</w:t>
            </w:r>
          </w:p>
        </w:tc>
      </w:tr>
      <w:tr w:rsidR="00F418D6" w:rsidRPr="00A97E4C" w14:paraId="0FEB1754" w14:textId="77777777" w:rsidTr="00890225">
        <w:tc>
          <w:tcPr>
            <w:tcW w:w="1555" w:type="dxa"/>
            <w:tcBorders>
              <w:left w:val="single" w:sz="4" w:space="0" w:color="auto"/>
            </w:tcBorders>
            <w:tcMar>
              <w:left w:w="57" w:type="dxa"/>
              <w:right w:w="57" w:type="dxa"/>
            </w:tcMar>
          </w:tcPr>
          <w:p w14:paraId="2EA8C2D5"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lastRenderedPageBreak/>
              <w:t>Excellent</w:t>
            </w:r>
          </w:p>
        </w:tc>
        <w:tc>
          <w:tcPr>
            <w:tcW w:w="850" w:type="dxa"/>
            <w:gridSpan w:val="2"/>
            <w:tcMar>
              <w:left w:w="57" w:type="dxa"/>
              <w:right w:w="57" w:type="dxa"/>
            </w:tcMar>
          </w:tcPr>
          <w:p w14:paraId="1B473BB4" w14:textId="77777777" w:rsidR="00F418D6" w:rsidRPr="00A97E4C" w:rsidRDefault="00933A67" w:rsidP="00826F86">
            <w:pPr>
              <w:pStyle w:val="TableBody"/>
              <w:jc w:val="center"/>
              <w:rPr>
                <w:rFonts w:ascii="Johnston100 Light" w:hAnsi="Johnston100 Light"/>
                <w:szCs w:val="24"/>
              </w:rPr>
            </w:pPr>
            <w:r w:rsidRPr="00A97E4C">
              <w:rPr>
                <w:rFonts w:ascii="Johnston100 Light" w:hAnsi="Johnston100 Light"/>
                <w:szCs w:val="24"/>
              </w:rPr>
              <w:t>4</w:t>
            </w:r>
          </w:p>
        </w:tc>
        <w:tc>
          <w:tcPr>
            <w:tcW w:w="8368" w:type="dxa"/>
            <w:gridSpan w:val="4"/>
            <w:tcMar>
              <w:left w:w="57" w:type="dxa"/>
              <w:right w:w="57" w:type="dxa"/>
            </w:tcMar>
          </w:tcPr>
          <w:p w14:paraId="16CA161A" w14:textId="242BD2FE"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Exceeds all of the criteria set out in the ‘</w:t>
            </w:r>
            <w:r w:rsidR="00526732" w:rsidRPr="00A97E4C">
              <w:rPr>
                <w:rFonts w:ascii="Johnston100 Light" w:hAnsi="Johnston100 Light"/>
                <w:szCs w:val="24"/>
              </w:rPr>
              <w:t>Sufficient</w:t>
            </w:r>
            <w:r w:rsidRPr="00A97E4C">
              <w:rPr>
                <w:rFonts w:ascii="Johnston100 Light" w:hAnsi="Johnston100 Light"/>
                <w:szCs w:val="24"/>
              </w:rPr>
              <w:t>’ guidelines described above, giving extra information and detail:</w:t>
            </w:r>
          </w:p>
          <w:p w14:paraId="61BE8F47" w14:textId="7D627DAB"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The </w:t>
            </w:r>
            <w:r w:rsidRPr="00A97E4C">
              <w:rPr>
                <w:rFonts w:ascii="Johnston100 Light" w:hAnsi="Johnston100 Light"/>
                <w:b/>
                <w:szCs w:val="24"/>
              </w:rPr>
              <w:t>proposed calendar</w:t>
            </w:r>
            <w:r w:rsidRPr="00A97E4C">
              <w:rPr>
                <w:rFonts w:ascii="Johnston100 Light" w:hAnsi="Johnston100 Light"/>
                <w:szCs w:val="24"/>
              </w:rPr>
              <w:t xml:space="preserve"> describes all activities thoroughly and clearly, providing a comprehensive description of all aspects of the project. It will show an understanding of the type of amendment that may need to be made to the project in Year 2 and 3, depending on evaluation of Year 1.</w:t>
            </w:r>
            <w:r w:rsidR="00011A5F" w:rsidRPr="00A97E4C">
              <w:rPr>
                <w:rFonts w:ascii="Johnston100 Light" w:hAnsi="Johnston100 Light"/>
                <w:szCs w:val="24"/>
              </w:rPr>
              <w:t xml:space="preserve"> Elements of activities may also be broken down (e.g. recruitment of project lead starts and appointment of project lead a separate items).</w:t>
            </w:r>
          </w:p>
          <w:p w14:paraId="668B7A98" w14:textId="71814B4E" w:rsidR="00F418D6" w:rsidRPr="00A97E4C" w:rsidRDefault="00933A67" w:rsidP="00826F86">
            <w:pPr>
              <w:pStyle w:val="TableBodyCondensed"/>
              <w:rPr>
                <w:rFonts w:ascii="Johnston100 Light" w:hAnsi="Johnston100 Light"/>
                <w:szCs w:val="24"/>
              </w:rPr>
            </w:pPr>
            <w:r w:rsidRPr="00A97E4C">
              <w:rPr>
                <w:rFonts w:ascii="Johnston100 Light" w:hAnsi="Johnston100 Light"/>
                <w:szCs w:val="24"/>
              </w:rPr>
              <w:t xml:space="preserve">The plan ensures </w:t>
            </w:r>
            <w:r w:rsidRPr="00A97E4C">
              <w:rPr>
                <w:rFonts w:ascii="Johnston100 Light" w:hAnsi="Johnston100 Light"/>
                <w:b/>
                <w:szCs w:val="24"/>
              </w:rPr>
              <w:t xml:space="preserve">timely delivery </w:t>
            </w:r>
            <w:r w:rsidRPr="00A97E4C">
              <w:rPr>
                <w:rFonts w:ascii="Johnston100 Light" w:hAnsi="Johnston100 Light"/>
                <w:szCs w:val="24"/>
              </w:rPr>
              <w:t xml:space="preserve">of the project by providing suitably precise dates and timeframes when activities will take place. It will show an understanding, and take account, of risks to the delivery of the project; describing solutions to those risks should they arise. </w:t>
            </w:r>
            <w:r w:rsidR="004C51AE" w:rsidRPr="00A97E4C">
              <w:rPr>
                <w:rFonts w:ascii="Johnston100 Light" w:hAnsi="Johnston100 Light"/>
                <w:szCs w:val="24"/>
              </w:rPr>
              <w:t xml:space="preserve">Activities will be set out on at least a weekly basis, preferably with specific dates and time periods. </w:t>
            </w:r>
          </w:p>
        </w:tc>
      </w:tr>
    </w:tbl>
    <w:p w14:paraId="48EA9987" w14:textId="27544690" w:rsidR="00F418D6" w:rsidRDefault="00F418D6" w:rsidP="00826F86">
      <w:pPr>
        <w:spacing w:after="0"/>
        <w:rPr>
          <w:rFonts w:ascii="Johnston100 Light" w:hAnsi="Johnston100 Light"/>
          <w:szCs w:val="24"/>
        </w:rPr>
      </w:pPr>
    </w:p>
    <w:p w14:paraId="6723D6E8" w14:textId="77777777" w:rsidR="00E3052F" w:rsidRPr="00A97E4C" w:rsidRDefault="00E3052F" w:rsidP="00826F86">
      <w:pPr>
        <w:spacing w:after="0"/>
        <w:rPr>
          <w:rFonts w:ascii="Johnston100 Light" w:hAnsi="Johnston100 Light"/>
          <w:szCs w:val="24"/>
        </w:rPr>
      </w:pPr>
    </w:p>
    <w:tbl>
      <w:tblPr>
        <w:tblStyle w:val="TableGrid1"/>
        <w:tblW w:w="10909" w:type="dxa"/>
        <w:tblLayout w:type="fixed"/>
        <w:tblLook w:val="04A0" w:firstRow="1" w:lastRow="0" w:firstColumn="1" w:lastColumn="0" w:noHBand="0" w:noVBand="1"/>
      </w:tblPr>
      <w:tblGrid>
        <w:gridCol w:w="1696"/>
        <w:gridCol w:w="851"/>
        <w:gridCol w:w="236"/>
        <w:gridCol w:w="1601"/>
        <w:gridCol w:w="850"/>
        <w:gridCol w:w="5539"/>
        <w:gridCol w:w="136"/>
      </w:tblGrid>
      <w:tr w:rsidR="00F418D6" w:rsidRPr="00A97E4C" w14:paraId="794C5507" w14:textId="77777777" w:rsidTr="00890225">
        <w:trPr>
          <w:gridAfter w:val="1"/>
          <w:wAfter w:w="136" w:type="dxa"/>
        </w:trPr>
        <w:tc>
          <w:tcPr>
            <w:tcW w:w="10773" w:type="dxa"/>
            <w:gridSpan w:val="6"/>
            <w:tcBorders>
              <w:bottom w:val="nil"/>
            </w:tcBorders>
            <w:shd w:val="clear" w:color="auto" w:fill="233589"/>
            <w:tcMar>
              <w:top w:w="57" w:type="dxa"/>
              <w:bottom w:w="57" w:type="dxa"/>
            </w:tcMar>
          </w:tcPr>
          <w:p w14:paraId="6B10A9BB" w14:textId="77777777" w:rsidR="00F418D6" w:rsidRPr="00A97E4C" w:rsidRDefault="00933A67" w:rsidP="00826F86">
            <w:pPr>
              <w:pStyle w:val="TableHeader"/>
              <w:rPr>
                <w:rFonts w:ascii="Johnston100 Light" w:hAnsi="Johnston100 Light"/>
                <w:szCs w:val="24"/>
              </w:rPr>
            </w:pPr>
            <w:r w:rsidRPr="00A97E4C">
              <w:rPr>
                <w:rFonts w:ascii="Johnston100 Light" w:hAnsi="Johnston100 Light"/>
                <w:szCs w:val="24"/>
              </w:rPr>
              <w:t>Part 5 – Grant Budget Breakdown</w:t>
            </w:r>
          </w:p>
        </w:tc>
      </w:tr>
      <w:tr w:rsidR="00F418D6" w:rsidRPr="00A97E4C" w14:paraId="0142F654" w14:textId="77777777" w:rsidTr="00890225">
        <w:tc>
          <w:tcPr>
            <w:tcW w:w="2547" w:type="dxa"/>
            <w:gridSpan w:val="2"/>
            <w:tcBorders>
              <w:top w:val="nil"/>
              <w:left w:val="nil"/>
              <w:bottom w:val="single" w:sz="4" w:space="0" w:color="auto"/>
              <w:right w:val="nil"/>
            </w:tcBorders>
            <w:shd w:val="clear" w:color="auto" w:fill="auto"/>
          </w:tcPr>
          <w:p w14:paraId="0066F58B" w14:textId="77777777" w:rsidR="00F418D6" w:rsidRPr="00A97E4C" w:rsidRDefault="00F418D6" w:rsidP="00826F86">
            <w:pPr>
              <w:pStyle w:val="TableBody"/>
              <w:ind w:firstLine="720"/>
              <w:rPr>
                <w:rFonts w:ascii="Johnston100 Light" w:hAnsi="Johnston100 Light"/>
                <w:szCs w:val="24"/>
                <w:vertAlign w:val="subscript"/>
              </w:rPr>
            </w:pPr>
          </w:p>
        </w:tc>
        <w:tc>
          <w:tcPr>
            <w:tcW w:w="236" w:type="dxa"/>
            <w:tcBorders>
              <w:top w:val="nil"/>
              <w:left w:val="nil"/>
              <w:bottom w:val="nil"/>
              <w:right w:val="nil"/>
            </w:tcBorders>
          </w:tcPr>
          <w:p w14:paraId="08E67CB0" w14:textId="77777777" w:rsidR="00F418D6" w:rsidRPr="00A97E4C" w:rsidRDefault="00F418D6" w:rsidP="00826F86">
            <w:pPr>
              <w:pStyle w:val="TableHeader"/>
              <w:rPr>
                <w:rFonts w:ascii="Johnston100 Light" w:hAnsi="Johnston100 Light"/>
                <w:szCs w:val="24"/>
              </w:rPr>
            </w:pPr>
          </w:p>
        </w:tc>
        <w:tc>
          <w:tcPr>
            <w:tcW w:w="1601" w:type="dxa"/>
            <w:tcBorders>
              <w:top w:val="nil"/>
              <w:left w:val="nil"/>
              <w:bottom w:val="single" w:sz="4" w:space="0" w:color="auto"/>
              <w:right w:val="nil"/>
            </w:tcBorders>
            <w:shd w:val="clear" w:color="auto" w:fill="auto"/>
          </w:tcPr>
          <w:p w14:paraId="0D4A1F58" w14:textId="77777777" w:rsidR="00F418D6" w:rsidRPr="00A97E4C" w:rsidRDefault="00F418D6" w:rsidP="00826F86">
            <w:pPr>
              <w:pStyle w:val="TableHeader"/>
              <w:rPr>
                <w:rFonts w:ascii="Johnston100 Light" w:hAnsi="Johnston100 Light"/>
                <w:szCs w:val="24"/>
              </w:rPr>
            </w:pPr>
          </w:p>
        </w:tc>
        <w:tc>
          <w:tcPr>
            <w:tcW w:w="850" w:type="dxa"/>
            <w:tcBorders>
              <w:top w:val="nil"/>
              <w:left w:val="nil"/>
              <w:bottom w:val="single" w:sz="4" w:space="0" w:color="auto"/>
              <w:right w:val="nil"/>
            </w:tcBorders>
            <w:shd w:val="clear" w:color="auto" w:fill="auto"/>
          </w:tcPr>
          <w:p w14:paraId="6FA125AF" w14:textId="77777777" w:rsidR="00F418D6" w:rsidRPr="00A97E4C" w:rsidRDefault="00F418D6" w:rsidP="00826F86">
            <w:pPr>
              <w:pStyle w:val="TableHeader"/>
              <w:rPr>
                <w:rFonts w:ascii="Johnston100 Light" w:hAnsi="Johnston100 Light"/>
                <w:szCs w:val="24"/>
              </w:rPr>
            </w:pPr>
          </w:p>
        </w:tc>
        <w:tc>
          <w:tcPr>
            <w:tcW w:w="5675" w:type="dxa"/>
            <w:gridSpan w:val="2"/>
            <w:tcBorders>
              <w:top w:val="nil"/>
              <w:left w:val="nil"/>
              <w:bottom w:val="single" w:sz="4" w:space="0" w:color="auto"/>
              <w:right w:val="nil"/>
            </w:tcBorders>
            <w:shd w:val="clear" w:color="auto" w:fill="auto"/>
          </w:tcPr>
          <w:p w14:paraId="142F9A66" w14:textId="77777777" w:rsidR="00F418D6" w:rsidRPr="00A97E4C" w:rsidRDefault="00F418D6" w:rsidP="00826F86">
            <w:pPr>
              <w:pStyle w:val="TableHeader"/>
              <w:rPr>
                <w:rFonts w:ascii="Johnston100 Light" w:hAnsi="Johnston100 Light"/>
                <w:szCs w:val="24"/>
              </w:rPr>
            </w:pPr>
          </w:p>
        </w:tc>
      </w:tr>
      <w:tr w:rsidR="00F418D6" w:rsidRPr="00A97E4C" w14:paraId="298F4249" w14:textId="77777777" w:rsidTr="00890225">
        <w:trPr>
          <w:gridAfter w:val="1"/>
          <w:wAfter w:w="136" w:type="dxa"/>
        </w:trPr>
        <w:tc>
          <w:tcPr>
            <w:tcW w:w="10773" w:type="dxa"/>
            <w:gridSpan w:val="6"/>
            <w:tcBorders>
              <w:top w:val="single" w:sz="4" w:space="0" w:color="auto"/>
              <w:bottom w:val="single" w:sz="4" w:space="0" w:color="auto"/>
            </w:tcBorders>
            <w:shd w:val="clear" w:color="auto" w:fill="697CD9"/>
          </w:tcPr>
          <w:p w14:paraId="00F09BA2" w14:textId="77777777" w:rsidR="00F418D6" w:rsidRPr="00A97E4C" w:rsidRDefault="00933A67" w:rsidP="00826F86">
            <w:pPr>
              <w:pStyle w:val="TableHeader"/>
              <w:rPr>
                <w:rFonts w:ascii="Johnston100 Light" w:hAnsi="Johnston100 Light"/>
                <w:szCs w:val="24"/>
              </w:rPr>
            </w:pPr>
            <w:r w:rsidRPr="00A97E4C">
              <w:rPr>
                <w:rFonts w:ascii="Johnston100 Light" w:hAnsi="Johnston100 Light"/>
                <w:szCs w:val="24"/>
              </w:rPr>
              <w:t>Criteria</w:t>
            </w:r>
          </w:p>
        </w:tc>
      </w:tr>
      <w:tr w:rsidR="00F418D6" w:rsidRPr="00A97E4C" w14:paraId="62782066" w14:textId="77777777" w:rsidTr="00890225">
        <w:trPr>
          <w:gridAfter w:val="1"/>
          <w:wAfter w:w="136" w:type="dxa"/>
        </w:trPr>
        <w:tc>
          <w:tcPr>
            <w:tcW w:w="10773" w:type="dxa"/>
            <w:gridSpan w:val="6"/>
            <w:tcBorders>
              <w:top w:val="single" w:sz="4" w:space="0" w:color="auto"/>
              <w:bottom w:val="single" w:sz="4" w:space="0" w:color="auto"/>
            </w:tcBorders>
            <w:shd w:val="clear" w:color="auto" w:fill="auto"/>
          </w:tcPr>
          <w:p w14:paraId="77EEC4D7" w14:textId="77777777" w:rsidR="00F418D6" w:rsidRPr="00A97E4C" w:rsidRDefault="00933A67" w:rsidP="00826F86">
            <w:pPr>
              <w:pStyle w:val="TableBody"/>
              <w:rPr>
                <w:rFonts w:ascii="Johnston100 Light" w:hAnsi="Johnston100 Light"/>
                <w:b/>
                <w:szCs w:val="24"/>
              </w:rPr>
            </w:pPr>
            <w:r w:rsidRPr="00A97E4C">
              <w:rPr>
                <w:rFonts w:ascii="Johnston100 Light" w:hAnsi="Johnston100 Light"/>
                <w:b/>
                <w:szCs w:val="24"/>
              </w:rPr>
              <w:t xml:space="preserve">Budget </w:t>
            </w:r>
            <w:r w:rsidRPr="00A97E4C">
              <w:rPr>
                <w:rFonts w:ascii="Johnston100 Light" w:hAnsi="Johnston100 Light"/>
                <w:szCs w:val="24"/>
              </w:rPr>
              <w:t>–</w:t>
            </w:r>
            <w:r w:rsidRPr="00A97E4C">
              <w:rPr>
                <w:rFonts w:ascii="Johnston100 Light" w:hAnsi="Johnston100 Light"/>
                <w:b/>
                <w:szCs w:val="24"/>
              </w:rPr>
              <w:t xml:space="preserve"> </w:t>
            </w:r>
            <w:r w:rsidRPr="00A97E4C">
              <w:rPr>
                <w:rFonts w:ascii="Johnston100 Light" w:hAnsi="Johnston100 Light"/>
                <w:szCs w:val="24"/>
              </w:rPr>
              <w:t>clear, reasonable and adds up.</w:t>
            </w:r>
          </w:p>
          <w:p w14:paraId="1E026741" w14:textId="77777777" w:rsidR="00F418D6" w:rsidRPr="00A97E4C" w:rsidRDefault="00933A67" w:rsidP="00826F86">
            <w:pPr>
              <w:pStyle w:val="TableBody"/>
              <w:rPr>
                <w:rFonts w:ascii="Johnston100 Light" w:hAnsi="Johnston100 Light"/>
                <w:b/>
                <w:szCs w:val="24"/>
              </w:rPr>
            </w:pPr>
            <w:r w:rsidRPr="00A97E4C">
              <w:rPr>
                <w:rFonts w:ascii="Johnston100 Light" w:hAnsi="Johnston100 Light"/>
                <w:b/>
                <w:szCs w:val="24"/>
              </w:rPr>
              <w:t xml:space="preserve">Explanation of cost </w:t>
            </w:r>
            <w:r w:rsidRPr="00A97E4C">
              <w:rPr>
                <w:rFonts w:ascii="Johnston100 Light" w:hAnsi="Johnston100 Light"/>
                <w:szCs w:val="24"/>
              </w:rPr>
              <w:t>– the method by which budgeted costs have been calculated is set out.</w:t>
            </w:r>
          </w:p>
          <w:p w14:paraId="5D3FDD23" w14:textId="77777777" w:rsidR="00F418D6" w:rsidRPr="00A97E4C" w:rsidRDefault="00933A67" w:rsidP="00826F86">
            <w:pPr>
              <w:pStyle w:val="TableBody"/>
              <w:rPr>
                <w:rFonts w:ascii="Johnston100 Light" w:hAnsi="Johnston100 Light"/>
                <w:b/>
                <w:szCs w:val="24"/>
              </w:rPr>
            </w:pPr>
            <w:r w:rsidRPr="00A97E4C">
              <w:rPr>
                <w:rFonts w:ascii="Johnston100 Light" w:hAnsi="Johnston100 Light"/>
                <w:b/>
                <w:szCs w:val="24"/>
              </w:rPr>
              <w:t>Match funding</w:t>
            </w:r>
            <w:r w:rsidRPr="00A97E4C">
              <w:rPr>
                <w:rFonts w:ascii="Johnston100 Light" w:hAnsi="Johnston100 Light"/>
                <w:szCs w:val="24"/>
              </w:rPr>
              <w:t xml:space="preserve"> –</w:t>
            </w:r>
            <w:r w:rsidRPr="00A97E4C">
              <w:rPr>
                <w:rFonts w:ascii="Johnston100 Light" w:hAnsi="Johnston100 Light"/>
                <w:b/>
                <w:szCs w:val="24"/>
              </w:rPr>
              <w:t xml:space="preserve"> </w:t>
            </w:r>
            <w:r w:rsidRPr="00A97E4C">
              <w:rPr>
                <w:rFonts w:ascii="Johnston100 Light" w:hAnsi="Johnston100 Light"/>
                <w:szCs w:val="24"/>
              </w:rPr>
              <w:t>where applicable, sources of match funding have been identified.</w:t>
            </w:r>
          </w:p>
          <w:p w14:paraId="76136E37"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b/>
                <w:szCs w:val="24"/>
              </w:rPr>
              <w:t xml:space="preserve">Sustainability </w:t>
            </w:r>
            <w:r w:rsidRPr="00A97E4C">
              <w:rPr>
                <w:rFonts w:ascii="Johnston100 Light" w:hAnsi="Johnston100 Light"/>
                <w:szCs w:val="24"/>
              </w:rPr>
              <w:t>–</w:t>
            </w:r>
            <w:r w:rsidRPr="00A97E4C">
              <w:rPr>
                <w:rFonts w:ascii="Johnston100 Light" w:hAnsi="Johnston100 Light"/>
                <w:b/>
                <w:szCs w:val="24"/>
              </w:rPr>
              <w:t xml:space="preserve"> </w:t>
            </w:r>
            <w:r w:rsidRPr="00A97E4C">
              <w:rPr>
                <w:rFonts w:ascii="Johnston100 Light" w:hAnsi="Johnston100 Light"/>
                <w:szCs w:val="24"/>
              </w:rPr>
              <w:t>Projects should be sustainable beyond the period of grant.</w:t>
            </w:r>
          </w:p>
        </w:tc>
      </w:tr>
      <w:tr w:rsidR="00F418D6" w:rsidRPr="00A97E4C" w14:paraId="0632E584" w14:textId="77777777" w:rsidTr="00890225">
        <w:trPr>
          <w:gridAfter w:val="1"/>
          <w:wAfter w:w="136" w:type="dxa"/>
        </w:trPr>
        <w:tc>
          <w:tcPr>
            <w:tcW w:w="10773" w:type="dxa"/>
            <w:gridSpan w:val="6"/>
            <w:tcBorders>
              <w:top w:val="single" w:sz="4" w:space="0" w:color="auto"/>
              <w:left w:val="nil"/>
              <w:bottom w:val="nil"/>
              <w:right w:val="nil"/>
            </w:tcBorders>
            <w:shd w:val="clear" w:color="auto" w:fill="auto"/>
          </w:tcPr>
          <w:p w14:paraId="357FE2F7" w14:textId="77777777" w:rsidR="00F418D6" w:rsidRPr="00A97E4C" w:rsidRDefault="00F418D6" w:rsidP="00826F86">
            <w:pPr>
              <w:pStyle w:val="TableHeader"/>
              <w:rPr>
                <w:rFonts w:ascii="Johnston100 Light" w:hAnsi="Johnston100 Light"/>
                <w:szCs w:val="24"/>
              </w:rPr>
            </w:pPr>
          </w:p>
        </w:tc>
      </w:tr>
      <w:tr w:rsidR="00F418D6" w:rsidRPr="00A97E4C" w14:paraId="5F616AF7" w14:textId="77777777" w:rsidTr="00890225">
        <w:trPr>
          <w:gridAfter w:val="1"/>
          <w:wAfter w:w="136" w:type="dxa"/>
        </w:trPr>
        <w:tc>
          <w:tcPr>
            <w:tcW w:w="1696" w:type="dxa"/>
            <w:tcBorders>
              <w:top w:val="nil"/>
              <w:left w:val="single" w:sz="4" w:space="0" w:color="auto"/>
            </w:tcBorders>
            <w:shd w:val="clear" w:color="auto" w:fill="697CD9"/>
          </w:tcPr>
          <w:p w14:paraId="699BACE0" w14:textId="77777777" w:rsidR="00F418D6" w:rsidRPr="00A97E4C" w:rsidRDefault="00933A67" w:rsidP="00826F86">
            <w:pPr>
              <w:pStyle w:val="TableHeader"/>
              <w:rPr>
                <w:rFonts w:ascii="Johnston100 Light" w:hAnsi="Johnston100 Light"/>
                <w:szCs w:val="24"/>
              </w:rPr>
            </w:pPr>
            <w:r w:rsidRPr="00A97E4C">
              <w:rPr>
                <w:rFonts w:ascii="Johnston100 Light" w:hAnsi="Johnston100 Light"/>
                <w:szCs w:val="24"/>
              </w:rPr>
              <w:t>Scoring Band</w:t>
            </w:r>
          </w:p>
        </w:tc>
        <w:tc>
          <w:tcPr>
            <w:tcW w:w="851" w:type="dxa"/>
            <w:tcBorders>
              <w:top w:val="nil"/>
            </w:tcBorders>
            <w:shd w:val="clear" w:color="auto" w:fill="697CD9"/>
          </w:tcPr>
          <w:p w14:paraId="144408DC" w14:textId="77777777" w:rsidR="00F418D6" w:rsidRPr="00A97E4C" w:rsidRDefault="00933A67" w:rsidP="00826F86">
            <w:pPr>
              <w:pStyle w:val="TableHeader"/>
              <w:jc w:val="center"/>
              <w:rPr>
                <w:rFonts w:ascii="Johnston100 Light" w:hAnsi="Johnston100 Light"/>
                <w:szCs w:val="24"/>
              </w:rPr>
            </w:pPr>
            <w:r w:rsidRPr="00A97E4C">
              <w:rPr>
                <w:rFonts w:ascii="Johnston100 Light" w:hAnsi="Johnston100 Light"/>
                <w:szCs w:val="24"/>
              </w:rPr>
              <w:t>Score</w:t>
            </w:r>
          </w:p>
        </w:tc>
        <w:tc>
          <w:tcPr>
            <w:tcW w:w="8226" w:type="dxa"/>
            <w:gridSpan w:val="4"/>
            <w:tcBorders>
              <w:top w:val="nil"/>
            </w:tcBorders>
            <w:shd w:val="clear" w:color="auto" w:fill="697CD9"/>
          </w:tcPr>
          <w:p w14:paraId="1114A097" w14:textId="77777777" w:rsidR="00F418D6" w:rsidRPr="00A97E4C" w:rsidRDefault="00933A67" w:rsidP="00826F86">
            <w:pPr>
              <w:pStyle w:val="TableHeader"/>
              <w:rPr>
                <w:rFonts w:ascii="Johnston100 Light" w:hAnsi="Johnston100 Light"/>
                <w:szCs w:val="24"/>
              </w:rPr>
            </w:pPr>
            <w:r w:rsidRPr="00A97E4C">
              <w:rPr>
                <w:rFonts w:ascii="Johnston100 Light" w:hAnsi="Johnston100 Light"/>
                <w:szCs w:val="24"/>
              </w:rPr>
              <w:t>Description</w:t>
            </w:r>
          </w:p>
        </w:tc>
      </w:tr>
      <w:tr w:rsidR="00F418D6" w:rsidRPr="00A97E4C" w14:paraId="254951F8" w14:textId="77777777" w:rsidTr="00890225">
        <w:trPr>
          <w:gridAfter w:val="1"/>
          <w:wAfter w:w="136" w:type="dxa"/>
        </w:trPr>
        <w:tc>
          <w:tcPr>
            <w:tcW w:w="1696" w:type="dxa"/>
            <w:tcBorders>
              <w:left w:val="single" w:sz="4" w:space="0" w:color="auto"/>
            </w:tcBorders>
          </w:tcPr>
          <w:p w14:paraId="375162B8"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Unacceptable</w:t>
            </w:r>
          </w:p>
        </w:tc>
        <w:tc>
          <w:tcPr>
            <w:tcW w:w="851" w:type="dxa"/>
          </w:tcPr>
          <w:p w14:paraId="4844F047" w14:textId="77777777" w:rsidR="00F418D6" w:rsidRPr="00A97E4C" w:rsidRDefault="00933A67" w:rsidP="00826F86">
            <w:pPr>
              <w:pStyle w:val="TableBody"/>
              <w:jc w:val="center"/>
              <w:rPr>
                <w:rFonts w:ascii="Johnston100 Light" w:hAnsi="Johnston100 Light"/>
                <w:szCs w:val="24"/>
              </w:rPr>
            </w:pPr>
            <w:r w:rsidRPr="00A97E4C">
              <w:rPr>
                <w:rFonts w:ascii="Johnston100 Light" w:hAnsi="Johnston100 Light"/>
                <w:szCs w:val="24"/>
              </w:rPr>
              <w:t>0</w:t>
            </w:r>
          </w:p>
        </w:tc>
        <w:tc>
          <w:tcPr>
            <w:tcW w:w="8226" w:type="dxa"/>
            <w:gridSpan w:val="4"/>
          </w:tcPr>
          <w:p w14:paraId="17C2BFEB" w14:textId="13F03F92"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The budget fails to meet the standards described in the ‘</w:t>
            </w:r>
            <w:r w:rsidR="00011A5F" w:rsidRPr="00A97E4C">
              <w:rPr>
                <w:rFonts w:ascii="Johnston100 Light" w:hAnsi="Johnston100 Light"/>
                <w:szCs w:val="24"/>
              </w:rPr>
              <w:t>Sufficient’</w:t>
            </w:r>
            <w:r w:rsidRPr="00A97E4C">
              <w:rPr>
                <w:rFonts w:ascii="Johnston100 Light" w:hAnsi="Johnston100 Light"/>
                <w:szCs w:val="24"/>
              </w:rPr>
              <w:t xml:space="preserve"> scoring band below, is mathematically incorrect, insufficiently describes what items money is required for and shows </w:t>
            </w:r>
            <w:r w:rsidR="00011A5F" w:rsidRPr="00A97E4C">
              <w:rPr>
                <w:rFonts w:ascii="Johnston100 Light" w:hAnsi="Johnston100 Light"/>
                <w:szCs w:val="24"/>
              </w:rPr>
              <w:t>no</w:t>
            </w:r>
            <w:r w:rsidRPr="00A97E4C">
              <w:rPr>
                <w:rFonts w:ascii="Johnston100 Light" w:hAnsi="Johnston100 Light"/>
                <w:szCs w:val="24"/>
              </w:rPr>
              <w:t xml:space="preserve"> understanding of budgeting for projects.</w:t>
            </w:r>
          </w:p>
        </w:tc>
      </w:tr>
      <w:tr w:rsidR="00F418D6" w:rsidRPr="00A97E4C" w14:paraId="7BAD7126" w14:textId="77777777" w:rsidTr="00890225">
        <w:trPr>
          <w:gridAfter w:val="1"/>
          <w:wAfter w:w="136" w:type="dxa"/>
        </w:trPr>
        <w:tc>
          <w:tcPr>
            <w:tcW w:w="1696" w:type="dxa"/>
            <w:tcBorders>
              <w:left w:val="single" w:sz="4" w:space="0" w:color="auto"/>
            </w:tcBorders>
          </w:tcPr>
          <w:p w14:paraId="08DA6865"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Weak</w:t>
            </w:r>
          </w:p>
        </w:tc>
        <w:tc>
          <w:tcPr>
            <w:tcW w:w="851" w:type="dxa"/>
          </w:tcPr>
          <w:p w14:paraId="3DE3A13D" w14:textId="77777777" w:rsidR="00F418D6" w:rsidRPr="00A97E4C" w:rsidRDefault="00933A67" w:rsidP="00826F86">
            <w:pPr>
              <w:pStyle w:val="TableBody"/>
              <w:jc w:val="center"/>
              <w:rPr>
                <w:rFonts w:ascii="Johnston100 Light" w:hAnsi="Johnston100 Light"/>
                <w:szCs w:val="24"/>
              </w:rPr>
            </w:pPr>
            <w:r w:rsidRPr="00A97E4C">
              <w:rPr>
                <w:rFonts w:ascii="Johnston100 Light" w:hAnsi="Johnston100 Light"/>
                <w:szCs w:val="24"/>
              </w:rPr>
              <w:t>1</w:t>
            </w:r>
          </w:p>
        </w:tc>
        <w:tc>
          <w:tcPr>
            <w:tcW w:w="8226" w:type="dxa"/>
            <w:gridSpan w:val="4"/>
          </w:tcPr>
          <w:p w14:paraId="60AD83FD" w14:textId="1F42DAD6"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The budget provides incomplete information for each of the criteria described in the ‘</w:t>
            </w:r>
            <w:r w:rsidR="00011A5F" w:rsidRPr="00A97E4C">
              <w:rPr>
                <w:rFonts w:ascii="Johnston100 Light" w:hAnsi="Johnston100 Light"/>
                <w:szCs w:val="24"/>
              </w:rPr>
              <w:t>Sufficient</w:t>
            </w:r>
            <w:r w:rsidRPr="00A97E4C">
              <w:rPr>
                <w:rFonts w:ascii="Johnston100 Light" w:hAnsi="Johnston100 Light"/>
                <w:szCs w:val="24"/>
              </w:rPr>
              <w:t xml:space="preserve">’ scoring band below, has minor mathematical errors, needs further clarity as to items money is required for and shows </w:t>
            </w:r>
            <w:r w:rsidR="00011A5F" w:rsidRPr="00A97E4C">
              <w:rPr>
                <w:rFonts w:ascii="Johnston100 Light" w:hAnsi="Johnston100 Light"/>
                <w:szCs w:val="24"/>
              </w:rPr>
              <w:t xml:space="preserve">some but </w:t>
            </w:r>
            <w:r w:rsidRPr="00A97E4C">
              <w:rPr>
                <w:rFonts w:ascii="Johnston100 Light" w:hAnsi="Johnston100 Light"/>
                <w:szCs w:val="24"/>
              </w:rPr>
              <w:t>weak understanding of budgeting for projects.</w:t>
            </w:r>
          </w:p>
        </w:tc>
      </w:tr>
      <w:tr w:rsidR="00F418D6" w:rsidRPr="00A97E4C" w14:paraId="62AD237F" w14:textId="77777777" w:rsidTr="00890225">
        <w:trPr>
          <w:gridAfter w:val="1"/>
          <w:wAfter w:w="136" w:type="dxa"/>
        </w:trPr>
        <w:tc>
          <w:tcPr>
            <w:tcW w:w="1696" w:type="dxa"/>
            <w:tcBorders>
              <w:left w:val="single" w:sz="4" w:space="0" w:color="auto"/>
            </w:tcBorders>
          </w:tcPr>
          <w:p w14:paraId="47DAC2C1" w14:textId="36901DB1" w:rsidR="00F418D6" w:rsidRPr="00A97E4C" w:rsidRDefault="00A95290" w:rsidP="00826F86">
            <w:pPr>
              <w:pStyle w:val="TableBody"/>
              <w:rPr>
                <w:rFonts w:ascii="Johnston100 Light" w:hAnsi="Johnston100 Light"/>
                <w:szCs w:val="24"/>
              </w:rPr>
            </w:pPr>
            <w:r w:rsidRPr="00A97E4C">
              <w:rPr>
                <w:rFonts w:ascii="Johnston100 Light" w:hAnsi="Johnston100 Light"/>
                <w:szCs w:val="24"/>
              </w:rPr>
              <w:t>Sufficient</w:t>
            </w:r>
          </w:p>
        </w:tc>
        <w:tc>
          <w:tcPr>
            <w:tcW w:w="851" w:type="dxa"/>
          </w:tcPr>
          <w:p w14:paraId="2E6E3B02" w14:textId="77777777" w:rsidR="00F418D6" w:rsidRPr="00A97E4C" w:rsidRDefault="00933A67" w:rsidP="00826F86">
            <w:pPr>
              <w:pStyle w:val="TableBody"/>
              <w:jc w:val="center"/>
              <w:rPr>
                <w:rFonts w:ascii="Johnston100 Light" w:hAnsi="Johnston100 Light"/>
                <w:szCs w:val="24"/>
              </w:rPr>
            </w:pPr>
            <w:r w:rsidRPr="00A97E4C">
              <w:rPr>
                <w:rFonts w:ascii="Johnston100 Light" w:hAnsi="Johnston100 Light"/>
                <w:szCs w:val="24"/>
              </w:rPr>
              <w:t>2</w:t>
            </w:r>
          </w:p>
          <w:p w14:paraId="55DA8DD9" w14:textId="77777777" w:rsidR="00F418D6" w:rsidRPr="00A97E4C" w:rsidRDefault="00F418D6" w:rsidP="00826F86">
            <w:pPr>
              <w:pStyle w:val="TableBody"/>
              <w:jc w:val="center"/>
              <w:rPr>
                <w:rFonts w:ascii="Johnston100 Light" w:hAnsi="Johnston100 Light"/>
                <w:szCs w:val="24"/>
              </w:rPr>
            </w:pPr>
          </w:p>
        </w:tc>
        <w:tc>
          <w:tcPr>
            <w:tcW w:w="8226" w:type="dxa"/>
            <w:gridSpan w:val="4"/>
          </w:tcPr>
          <w:p w14:paraId="3C809AAB"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The majority of the following criteria should be met to a sufficient standard:</w:t>
            </w:r>
          </w:p>
          <w:p w14:paraId="2CBA6DFC"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The </w:t>
            </w:r>
            <w:r w:rsidRPr="00A97E4C">
              <w:rPr>
                <w:rFonts w:ascii="Johnston100 Light" w:hAnsi="Johnston100 Light"/>
                <w:b/>
                <w:szCs w:val="24"/>
              </w:rPr>
              <w:t>budget</w:t>
            </w:r>
            <w:r w:rsidRPr="00A97E4C">
              <w:rPr>
                <w:rFonts w:ascii="Johnston100 Light" w:hAnsi="Johnston100 Light"/>
                <w:szCs w:val="24"/>
              </w:rPr>
              <w:t xml:space="preserve"> sets out the costs for all elements of the project, with a breakdown by item to be purchased and is mathematically correct.</w:t>
            </w:r>
          </w:p>
          <w:p w14:paraId="071A2A8D"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The </w:t>
            </w:r>
            <w:r w:rsidRPr="00A97E4C">
              <w:rPr>
                <w:rFonts w:ascii="Johnston100 Light" w:hAnsi="Johnston100 Light"/>
                <w:b/>
                <w:szCs w:val="24"/>
              </w:rPr>
              <w:t>costs are explained</w:t>
            </w:r>
            <w:r w:rsidRPr="00A97E4C">
              <w:rPr>
                <w:rFonts w:ascii="Johnston100 Light" w:hAnsi="Johnston100 Light"/>
                <w:szCs w:val="24"/>
              </w:rPr>
              <w:t>, setting out how the figures within the budget are arrived at, including any relevant hourly or unit rates, the basis for any estimated costs and quotes where appropriate.</w:t>
            </w:r>
          </w:p>
          <w:p w14:paraId="11DF1A13"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b/>
                <w:szCs w:val="24"/>
              </w:rPr>
              <w:t xml:space="preserve">Match funding </w:t>
            </w:r>
            <w:r w:rsidRPr="00A97E4C">
              <w:rPr>
                <w:rFonts w:ascii="Johnston100 Light" w:hAnsi="Johnston100 Light"/>
                <w:szCs w:val="24"/>
              </w:rPr>
              <w:t>sources and amounts are set out, covering any shortfall between the grant requested and the total project cost. The grant requested and match funding must be mathematically correct in relation to total project cost.</w:t>
            </w:r>
          </w:p>
          <w:p w14:paraId="36F7FCE1"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The budget describes and supports the </w:t>
            </w:r>
            <w:r w:rsidRPr="00A97E4C">
              <w:rPr>
                <w:rFonts w:ascii="Johnston100 Light" w:hAnsi="Johnston100 Light"/>
                <w:b/>
                <w:szCs w:val="24"/>
              </w:rPr>
              <w:t xml:space="preserve">sustainability </w:t>
            </w:r>
            <w:r w:rsidRPr="00A97E4C">
              <w:rPr>
                <w:rFonts w:ascii="Johnston100 Light" w:hAnsi="Johnston100 Light"/>
                <w:szCs w:val="24"/>
              </w:rPr>
              <w:t>of the project past the grant period.</w:t>
            </w:r>
          </w:p>
        </w:tc>
      </w:tr>
      <w:tr w:rsidR="00F418D6" w:rsidRPr="00A97E4C" w14:paraId="1F65BF80" w14:textId="77777777" w:rsidTr="00890225">
        <w:trPr>
          <w:gridAfter w:val="1"/>
          <w:wAfter w:w="136" w:type="dxa"/>
        </w:trPr>
        <w:tc>
          <w:tcPr>
            <w:tcW w:w="1696" w:type="dxa"/>
            <w:tcBorders>
              <w:left w:val="single" w:sz="4" w:space="0" w:color="auto"/>
              <w:bottom w:val="single" w:sz="4" w:space="0" w:color="auto"/>
            </w:tcBorders>
          </w:tcPr>
          <w:p w14:paraId="27379E39"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Very good</w:t>
            </w:r>
          </w:p>
        </w:tc>
        <w:tc>
          <w:tcPr>
            <w:tcW w:w="851" w:type="dxa"/>
            <w:tcBorders>
              <w:bottom w:val="single" w:sz="4" w:space="0" w:color="auto"/>
            </w:tcBorders>
          </w:tcPr>
          <w:p w14:paraId="1BBDB771" w14:textId="77777777" w:rsidR="00F418D6" w:rsidRPr="00A97E4C" w:rsidRDefault="00933A67" w:rsidP="00826F86">
            <w:pPr>
              <w:pStyle w:val="TableBody"/>
              <w:jc w:val="center"/>
              <w:rPr>
                <w:rFonts w:ascii="Johnston100 Light" w:hAnsi="Johnston100 Light"/>
                <w:szCs w:val="24"/>
              </w:rPr>
            </w:pPr>
            <w:r w:rsidRPr="00A97E4C">
              <w:rPr>
                <w:rFonts w:ascii="Johnston100 Light" w:hAnsi="Johnston100 Light"/>
                <w:szCs w:val="24"/>
              </w:rPr>
              <w:t>3</w:t>
            </w:r>
          </w:p>
          <w:p w14:paraId="58332F82" w14:textId="77777777" w:rsidR="00F418D6" w:rsidRPr="00A97E4C" w:rsidRDefault="00F418D6" w:rsidP="00826F86">
            <w:pPr>
              <w:pStyle w:val="TableBody"/>
              <w:jc w:val="center"/>
              <w:rPr>
                <w:rFonts w:ascii="Johnston100 Light" w:hAnsi="Johnston100 Light"/>
                <w:szCs w:val="24"/>
              </w:rPr>
            </w:pPr>
          </w:p>
        </w:tc>
        <w:tc>
          <w:tcPr>
            <w:tcW w:w="8226" w:type="dxa"/>
            <w:gridSpan w:val="4"/>
            <w:tcBorders>
              <w:bottom w:val="single" w:sz="4" w:space="0" w:color="auto"/>
            </w:tcBorders>
          </w:tcPr>
          <w:p w14:paraId="3EB276AD" w14:textId="62D1FCC3"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Meets all the criteria described in the ‘</w:t>
            </w:r>
            <w:r w:rsidR="001964D8" w:rsidRPr="00A97E4C">
              <w:rPr>
                <w:rFonts w:ascii="Johnston100 Light" w:hAnsi="Johnston100 Light"/>
                <w:szCs w:val="24"/>
              </w:rPr>
              <w:t xml:space="preserve">sufficient </w:t>
            </w:r>
            <w:r w:rsidRPr="00A97E4C">
              <w:rPr>
                <w:rFonts w:ascii="Johnston100 Light" w:hAnsi="Johnston100 Light"/>
                <w:szCs w:val="24"/>
              </w:rPr>
              <w:t>scoring guidelines, or goes beyond them:</w:t>
            </w:r>
          </w:p>
          <w:p w14:paraId="5F7FACA1"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lastRenderedPageBreak/>
              <w:t xml:space="preserve">The </w:t>
            </w:r>
            <w:r w:rsidRPr="00A97E4C">
              <w:rPr>
                <w:rFonts w:ascii="Johnston100 Light" w:hAnsi="Johnston100 Light"/>
                <w:b/>
                <w:szCs w:val="24"/>
              </w:rPr>
              <w:t xml:space="preserve">budget </w:t>
            </w:r>
            <w:r w:rsidRPr="00A97E4C">
              <w:rPr>
                <w:rFonts w:ascii="Johnston100 Light" w:hAnsi="Johnston100 Light"/>
                <w:szCs w:val="24"/>
              </w:rPr>
              <w:t>covers all elements of the project and fully itemises all expenditure.</w:t>
            </w:r>
          </w:p>
          <w:p w14:paraId="400E77E7" w14:textId="05B52F7C"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The </w:t>
            </w:r>
            <w:r w:rsidRPr="00A97E4C">
              <w:rPr>
                <w:rFonts w:ascii="Johnston100 Light" w:hAnsi="Johnston100 Light"/>
                <w:b/>
                <w:szCs w:val="24"/>
              </w:rPr>
              <w:t>explanation of cost</w:t>
            </w:r>
            <w:r w:rsidRPr="00A97E4C">
              <w:rPr>
                <w:rFonts w:ascii="Johnston100 Light" w:hAnsi="Johnston100 Light"/>
                <w:szCs w:val="24"/>
              </w:rPr>
              <w:t xml:space="preserve"> breaks the calculation of expenditure down into constituent parts where there is a repetition of a cost or a group of expenditure (e.g. ‘tools’ would be broken down in ‘Allen keys, oil, tyre pump, truing stand, chain whip’ with the cost listed separately for each).</w:t>
            </w:r>
            <w:r w:rsidR="00FB4FF1" w:rsidRPr="00A97E4C">
              <w:rPr>
                <w:rFonts w:ascii="Johnston100 Light" w:hAnsi="Johnston100 Light"/>
                <w:szCs w:val="24"/>
              </w:rPr>
              <w:t xml:space="preserve"> </w:t>
            </w:r>
          </w:p>
          <w:p w14:paraId="061AA37A"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b/>
                <w:szCs w:val="24"/>
              </w:rPr>
              <w:t xml:space="preserve">Match funding </w:t>
            </w:r>
            <w:r w:rsidRPr="00A97E4C">
              <w:rPr>
                <w:rFonts w:ascii="Johnston100 Light" w:hAnsi="Johnston100 Light"/>
                <w:szCs w:val="24"/>
              </w:rPr>
              <w:t>describes, where appropriate, any limitation in use of that match funding and how those limitations might be met. Similarly, if there are elements of project expenditure which are not claimable under the WCGL scheme, the match funding which will cover this is set out.</w:t>
            </w:r>
          </w:p>
          <w:p w14:paraId="46FE2888"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A general plan of how </w:t>
            </w:r>
            <w:r w:rsidRPr="00A97E4C">
              <w:rPr>
                <w:rFonts w:ascii="Johnston100 Light" w:hAnsi="Johnston100 Light"/>
                <w:b/>
                <w:szCs w:val="24"/>
              </w:rPr>
              <w:t>sustainability</w:t>
            </w:r>
            <w:r w:rsidRPr="00A97E4C">
              <w:rPr>
                <w:rFonts w:ascii="Johnston100 Light" w:hAnsi="Johnston100 Light"/>
                <w:szCs w:val="24"/>
              </w:rPr>
              <w:t xml:space="preserve"> of the project will be ensured is included. An understanding of assuring sustainability of projects is shown.</w:t>
            </w:r>
          </w:p>
        </w:tc>
      </w:tr>
      <w:tr w:rsidR="00F418D6" w:rsidRPr="00A97E4C" w14:paraId="68927CD2" w14:textId="77777777" w:rsidTr="00890225">
        <w:trPr>
          <w:gridAfter w:val="1"/>
          <w:wAfter w:w="136" w:type="dxa"/>
        </w:trPr>
        <w:tc>
          <w:tcPr>
            <w:tcW w:w="1696" w:type="dxa"/>
            <w:tcBorders>
              <w:left w:val="single" w:sz="4" w:space="0" w:color="auto"/>
            </w:tcBorders>
          </w:tcPr>
          <w:p w14:paraId="1D706007"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lastRenderedPageBreak/>
              <w:t>Excellent</w:t>
            </w:r>
          </w:p>
        </w:tc>
        <w:tc>
          <w:tcPr>
            <w:tcW w:w="851" w:type="dxa"/>
          </w:tcPr>
          <w:p w14:paraId="7B20ADCD" w14:textId="77777777" w:rsidR="00F418D6" w:rsidRPr="00A97E4C" w:rsidRDefault="00933A67" w:rsidP="00826F86">
            <w:pPr>
              <w:pStyle w:val="TableBody"/>
              <w:jc w:val="center"/>
              <w:rPr>
                <w:rFonts w:ascii="Johnston100 Light" w:hAnsi="Johnston100 Light"/>
                <w:szCs w:val="24"/>
              </w:rPr>
            </w:pPr>
            <w:r w:rsidRPr="00A97E4C">
              <w:rPr>
                <w:rFonts w:ascii="Johnston100 Light" w:hAnsi="Johnston100 Light"/>
                <w:szCs w:val="24"/>
              </w:rPr>
              <w:t>4</w:t>
            </w:r>
          </w:p>
          <w:p w14:paraId="2FB899B2" w14:textId="77777777" w:rsidR="00F418D6" w:rsidRPr="00A97E4C" w:rsidRDefault="00F418D6" w:rsidP="00826F86">
            <w:pPr>
              <w:pStyle w:val="TableBody"/>
              <w:jc w:val="center"/>
              <w:rPr>
                <w:rFonts w:ascii="Johnston100 Light" w:hAnsi="Johnston100 Light"/>
                <w:szCs w:val="24"/>
              </w:rPr>
            </w:pPr>
          </w:p>
        </w:tc>
        <w:tc>
          <w:tcPr>
            <w:tcW w:w="8226" w:type="dxa"/>
            <w:gridSpan w:val="4"/>
          </w:tcPr>
          <w:p w14:paraId="57ECFDD5" w14:textId="2BCC9135" w:rsidR="00F418D6" w:rsidRPr="00A97E4C" w:rsidRDefault="00FB4FF1" w:rsidP="00826F86">
            <w:pPr>
              <w:pStyle w:val="TableBody"/>
              <w:rPr>
                <w:rFonts w:ascii="Johnston100 Light" w:hAnsi="Johnston100 Light"/>
                <w:szCs w:val="24"/>
              </w:rPr>
            </w:pPr>
            <w:r w:rsidRPr="00A97E4C">
              <w:rPr>
                <w:rFonts w:ascii="Johnston100 Light" w:hAnsi="Johnston100 Light"/>
                <w:szCs w:val="24"/>
              </w:rPr>
              <w:t xml:space="preserve">Meets </w:t>
            </w:r>
            <w:r w:rsidR="00933A67" w:rsidRPr="00A97E4C">
              <w:rPr>
                <w:rFonts w:ascii="Johnston100 Light" w:hAnsi="Johnston100 Light"/>
                <w:szCs w:val="24"/>
              </w:rPr>
              <w:t>all of the criteria set out in the ‘</w:t>
            </w:r>
            <w:r w:rsidRPr="00A97E4C">
              <w:rPr>
                <w:rFonts w:ascii="Johnston100 Light" w:hAnsi="Johnston100 Light"/>
                <w:szCs w:val="24"/>
              </w:rPr>
              <w:t>Very Good</w:t>
            </w:r>
            <w:r w:rsidR="001964D8" w:rsidRPr="00A97E4C">
              <w:rPr>
                <w:rFonts w:ascii="Johnston100 Light" w:hAnsi="Johnston100 Light"/>
                <w:szCs w:val="24"/>
              </w:rPr>
              <w:t>’</w:t>
            </w:r>
            <w:r w:rsidR="00933A67" w:rsidRPr="00A97E4C">
              <w:rPr>
                <w:rFonts w:ascii="Johnston100 Light" w:hAnsi="Johnston100 Light"/>
                <w:szCs w:val="24"/>
              </w:rPr>
              <w:t xml:space="preserve"> guidelines described above, </w:t>
            </w:r>
            <w:r w:rsidRPr="00A97E4C">
              <w:rPr>
                <w:rFonts w:ascii="Johnston100 Light" w:hAnsi="Johnston100 Light"/>
                <w:szCs w:val="24"/>
              </w:rPr>
              <w:t xml:space="preserve">and </w:t>
            </w:r>
            <w:r w:rsidR="00933A67" w:rsidRPr="00A97E4C">
              <w:rPr>
                <w:rFonts w:ascii="Johnston100 Light" w:hAnsi="Johnston100 Light"/>
                <w:szCs w:val="24"/>
              </w:rPr>
              <w:t>giv</w:t>
            </w:r>
            <w:r w:rsidRPr="00A97E4C">
              <w:rPr>
                <w:rFonts w:ascii="Johnston100 Light" w:hAnsi="Johnston100 Light"/>
                <w:szCs w:val="24"/>
              </w:rPr>
              <w:t>es</w:t>
            </w:r>
            <w:r w:rsidR="00933A67" w:rsidRPr="00A97E4C">
              <w:rPr>
                <w:rFonts w:ascii="Johnston100 Light" w:hAnsi="Johnston100 Light"/>
                <w:szCs w:val="24"/>
              </w:rPr>
              <w:t xml:space="preserve"> </w:t>
            </w:r>
            <w:r w:rsidRPr="00A97E4C">
              <w:rPr>
                <w:rFonts w:ascii="Johnston100 Light" w:hAnsi="Johnston100 Light"/>
                <w:szCs w:val="24"/>
              </w:rPr>
              <w:t xml:space="preserve">comprehensive </w:t>
            </w:r>
            <w:r w:rsidR="00933A67" w:rsidRPr="00A97E4C">
              <w:rPr>
                <w:rFonts w:ascii="Johnston100 Light" w:hAnsi="Johnston100 Light"/>
                <w:szCs w:val="24"/>
              </w:rPr>
              <w:t>information and detail</w:t>
            </w:r>
            <w:r w:rsidRPr="00A97E4C">
              <w:rPr>
                <w:rFonts w:ascii="Johnston100 Light" w:hAnsi="Johnston100 Light"/>
                <w:szCs w:val="24"/>
              </w:rPr>
              <w:t xml:space="preserve"> throughout, such as</w:t>
            </w:r>
            <w:r w:rsidR="00933A67" w:rsidRPr="00A97E4C">
              <w:rPr>
                <w:rFonts w:ascii="Johnston100 Light" w:hAnsi="Johnston100 Light"/>
                <w:szCs w:val="24"/>
              </w:rPr>
              <w:t>:</w:t>
            </w:r>
          </w:p>
          <w:p w14:paraId="39D2A8C0"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The </w:t>
            </w:r>
            <w:r w:rsidRPr="00A97E4C">
              <w:rPr>
                <w:rFonts w:ascii="Johnston100 Light" w:hAnsi="Johnston100 Light"/>
                <w:b/>
                <w:szCs w:val="24"/>
              </w:rPr>
              <w:t xml:space="preserve">explanation of costs </w:t>
            </w:r>
            <w:r w:rsidRPr="00A97E4C">
              <w:rPr>
                <w:rFonts w:ascii="Johnston100 Light" w:hAnsi="Johnston100 Light"/>
                <w:szCs w:val="24"/>
              </w:rPr>
              <w:t>will include information on quotes, brands and models where appropriate.</w:t>
            </w:r>
          </w:p>
          <w:p w14:paraId="61A09574"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b/>
                <w:szCs w:val="24"/>
              </w:rPr>
              <w:t xml:space="preserve">Sustainability </w:t>
            </w:r>
            <w:r w:rsidRPr="00A97E4C">
              <w:rPr>
                <w:rFonts w:ascii="Johnston100 Light" w:hAnsi="Johnston100 Light"/>
                <w:szCs w:val="24"/>
              </w:rPr>
              <w:t>of the project past the grant period is fully described, including an explanation of how this level of sustainability will be reached during the grant period. A comprehensive understanding of assuring sustainability of projects is shown.</w:t>
            </w:r>
          </w:p>
        </w:tc>
      </w:tr>
    </w:tbl>
    <w:p w14:paraId="588FA87B" w14:textId="642F8B31" w:rsidR="00F418D6" w:rsidRDefault="00F418D6" w:rsidP="00826F86">
      <w:pPr>
        <w:spacing w:after="0"/>
        <w:rPr>
          <w:rFonts w:ascii="Johnston100 Light" w:hAnsi="Johnston100 Light"/>
          <w:szCs w:val="24"/>
        </w:rPr>
      </w:pPr>
    </w:p>
    <w:p w14:paraId="0EFBB18B" w14:textId="77777777" w:rsidR="00E3052F" w:rsidRPr="00A97E4C" w:rsidRDefault="00E3052F" w:rsidP="00826F86">
      <w:pPr>
        <w:spacing w:after="0"/>
        <w:rPr>
          <w:rFonts w:ascii="Johnston100 Light" w:hAnsi="Johnston100 Light"/>
          <w:szCs w:val="24"/>
        </w:rPr>
      </w:pPr>
    </w:p>
    <w:tbl>
      <w:tblPr>
        <w:tblStyle w:val="TableGrid1"/>
        <w:tblW w:w="10773" w:type="dxa"/>
        <w:tblLayout w:type="fixed"/>
        <w:tblLook w:val="04A0" w:firstRow="1" w:lastRow="0" w:firstColumn="1" w:lastColumn="0" w:noHBand="0" w:noVBand="1"/>
      </w:tblPr>
      <w:tblGrid>
        <w:gridCol w:w="1615"/>
        <w:gridCol w:w="851"/>
        <w:gridCol w:w="1490"/>
        <w:gridCol w:w="236"/>
        <w:gridCol w:w="1615"/>
        <w:gridCol w:w="851"/>
        <w:gridCol w:w="4115"/>
      </w:tblGrid>
      <w:tr w:rsidR="00F418D6" w:rsidRPr="00A97E4C" w14:paraId="0920C071" w14:textId="77777777">
        <w:tc>
          <w:tcPr>
            <w:tcW w:w="10773" w:type="dxa"/>
            <w:gridSpan w:val="7"/>
            <w:tcBorders>
              <w:bottom w:val="nil"/>
            </w:tcBorders>
            <w:shd w:val="clear" w:color="auto" w:fill="233589"/>
            <w:tcMar>
              <w:top w:w="57" w:type="dxa"/>
              <w:bottom w:w="57" w:type="dxa"/>
            </w:tcMar>
          </w:tcPr>
          <w:p w14:paraId="1A3F4AAE" w14:textId="77777777" w:rsidR="00F418D6" w:rsidRPr="00A97E4C" w:rsidRDefault="00933A67" w:rsidP="00826F86">
            <w:pPr>
              <w:pStyle w:val="TableHeader"/>
              <w:rPr>
                <w:rFonts w:ascii="Johnston100 Light" w:hAnsi="Johnston100 Light"/>
                <w:szCs w:val="24"/>
              </w:rPr>
            </w:pPr>
            <w:r w:rsidRPr="00A97E4C">
              <w:rPr>
                <w:rFonts w:ascii="Johnston100 Light" w:hAnsi="Johnston100 Light"/>
                <w:szCs w:val="24"/>
              </w:rPr>
              <w:t xml:space="preserve">Part 6 – Declaration </w:t>
            </w:r>
            <w:r w:rsidRPr="00A97E4C">
              <w:rPr>
                <w:rFonts w:ascii="Johnston100 Light" w:hAnsi="Johnston100 Light"/>
                <w:szCs w:val="24"/>
              </w:rPr>
              <w:br/>
            </w:r>
            <w:r w:rsidRPr="00A97E4C">
              <w:rPr>
                <w:rFonts w:ascii="Johnston100 Light" w:hAnsi="Johnston100 Light"/>
                <w:b w:val="0"/>
                <w:szCs w:val="24"/>
              </w:rPr>
              <w:t xml:space="preserve">(NB: all applicants must meet all criteria below to be awarded a grant. </w:t>
            </w:r>
            <w:r w:rsidRPr="00A97E4C">
              <w:rPr>
                <w:rFonts w:ascii="Johnston100 Light" w:hAnsi="Johnston100 Light"/>
                <w:b w:val="0"/>
                <w:szCs w:val="24"/>
              </w:rPr>
              <w:br/>
              <w:t>Where a score of ‘Met in part’ is provided in line with the guidelines below, any deficiencies must be corrected prior to any funds being released)</w:t>
            </w:r>
          </w:p>
        </w:tc>
      </w:tr>
      <w:tr w:rsidR="00F418D6" w:rsidRPr="00A97E4C" w14:paraId="537ADC49" w14:textId="77777777">
        <w:tc>
          <w:tcPr>
            <w:tcW w:w="3956" w:type="dxa"/>
            <w:gridSpan w:val="3"/>
            <w:tcBorders>
              <w:top w:val="nil"/>
              <w:left w:val="nil"/>
              <w:bottom w:val="single" w:sz="4" w:space="0" w:color="auto"/>
              <w:right w:val="nil"/>
            </w:tcBorders>
            <w:shd w:val="clear" w:color="auto" w:fill="auto"/>
          </w:tcPr>
          <w:p w14:paraId="4883709D" w14:textId="77777777" w:rsidR="00F418D6" w:rsidRPr="00A97E4C" w:rsidRDefault="00F418D6" w:rsidP="00826F86">
            <w:pPr>
              <w:pStyle w:val="TableHeader"/>
              <w:rPr>
                <w:rFonts w:ascii="Johnston100 Light" w:hAnsi="Johnston100 Light"/>
                <w:szCs w:val="24"/>
              </w:rPr>
            </w:pPr>
          </w:p>
        </w:tc>
        <w:tc>
          <w:tcPr>
            <w:tcW w:w="236" w:type="dxa"/>
            <w:tcBorders>
              <w:top w:val="nil"/>
              <w:left w:val="nil"/>
              <w:bottom w:val="nil"/>
              <w:right w:val="nil"/>
            </w:tcBorders>
            <w:shd w:val="clear" w:color="auto" w:fill="auto"/>
          </w:tcPr>
          <w:p w14:paraId="75840E66" w14:textId="77777777" w:rsidR="00F418D6" w:rsidRPr="00A97E4C" w:rsidRDefault="00F418D6" w:rsidP="00826F86">
            <w:pPr>
              <w:pStyle w:val="TableHeader"/>
              <w:rPr>
                <w:rFonts w:ascii="Johnston100 Light" w:hAnsi="Johnston100 Light"/>
                <w:szCs w:val="24"/>
              </w:rPr>
            </w:pPr>
          </w:p>
        </w:tc>
        <w:tc>
          <w:tcPr>
            <w:tcW w:w="1615" w:type="dxa"/>
            <w:tcBorders>
              <w:top w:val="nil"/>
              <w:left w:val="nil"/>
              <w:bottom w:val="single" w:sz="4" w:space="0" w:color="auto"/>
              <w:right w:val="nil"/>
            </w:tcBorders>
            <w:shd w:val="clear" w:color="auto" w:fill="auto"/>
          </w:tcPr>
          <w:p w14:paraId="66295750" w14:textId="77777777" w:rsidR="00F418D6" w:rsidRPr="00A97E4C" w:rsidRDefault="00F418D6" w:rsidP="00826F86">
            <w:pPr>
              <w:pStyle w:val="TableHeader"/>
              <w:rPr>
                <w:rFonts w:ascii="Johnston100 Light" w:hAnsi="Johnston100 Light"/>
                <w:szCs w:val="24"/>
              </w:rPr>
            </w:pPr>
          </w:p>
        </w:tc>
        <w:tc>
          <w:tcPr>
            <w:tcW w:w="851" w:type="dxa"/>
            <w:tcBorders>
              <w:top w:val="nil"/>
              <w:left w:val="nil"/>
              <w:bottom w:val="single" w:sz="4" w:space="0" w:color="auto"/>
              <w:right w:val="nil"/>
            </w:tcBorders>
            <w:shd w:val="clear" w:color="auto" w:fill="auto"/>
          </w:tcPr>
          <w:p w14:paraId="5B07866E" w14:textId="77777777" w:rsidR="00F418D6" w:rsidRPr="00A97E4C" w:rsidRDefault="00F418D6" w:rsidP="00826F86">
            <w:pPr>
              <w:pStyle w:val="TableHeader"/>
              <w:rPr>
                <w:rFonts w:ascii="Johnston100 Light" w:hAnsi="Johnston100 Light"/>
                <w:szCs w:val="24"/>
              </w:rPr>
            </w:pPr>
          </w:p>
        </w:tc>
        <w:tc>
          <w:tcPr>
            <w:tcW w:w="4115" w:type="dxa"/>
            <w:tcBorders>
              <w:top w:val="nil"/>
              <w:left w:val="nil"/>
              <w:bottom w:val="single" w:sz="4" w:space="0" w:color="auto"/>
              <w:right w:val="nil"/>
            </w:tcBorders>
            <w:shd w:val="clear" w:color="auto" w:fill="auto"/>
          </w:tcPr>
          <w:p w14:paraId="4ABD1927" w14:textId="77777777" w:rsidR="00F418D6" w:rsidRPr="00A97E4C" w:rsidRDefault="00F418D6" w:rsidP="00826F86">
            <w:pPr>
              <w:pStyle w:val="TableHeader"/>
              <w:rPr>
                <w:rFonts w:ascii="Johnston100 Light" w:hAnsi="Johnston100 Light"/>
                <w:szCs w:val="24"/>
              </w:rPr>
            </w:pPr>
          </w:p>
        </w:tc>
      </w:tr>
      <w:tr w:rsidR="00F418D6" w:rsidRPr="00A97E4C" w14:paraId="60C2C064" w14:textId="77777777">
        <w:tc>
          <w:tcPr>
            <w:tcW w:w="10773" w:type="dxa"/>
            <w:gridSpan w:val="7"/>
            <w:tcBorders>
              <w:top w:val="single" w:sz="4" w:space="0" w:color="auto"/>
              <w:bottom w:val="single" w:sz="4" w:space="0" w:color="auto"/>
            </w:tcBorders>
            <w:shd w:val="clear" w:color="auto" w:fill="697CD9"/>
          </w:tcPr>
          <w:p w14:paraId="2B61C4AC" w14:textId="77777777" w:rsidR="00F418D6" w:rsidRPr="00A97E4C" w:rsidRDefault="00933A67" w:rsidP="00826F86">
            <w:pPr>
              <w:pStyle w:val="TableHeader"/>
              <w:rPr>
                <w:rFonts w:ascii="Johnston100 Light" w:hAnsi="Johnston100 Light"/>
                <w:szCs w:val="24"/>
              </w:rPr>
            </w:pPr>
            <w:r w:rsidRPr="00A97E4C">
              <w:rPr>
                <w:rFonts w:ascii="Johnston100 Light" w:hAnsi="Johnston100 Light"/>
                <w:szCs w:val="24"/>
              </w:rPr>
              <w:t>Criteria</w:t>
            </w:r>
          </w:p>
        </w:tc>
      </w:tr>
      <w:tr w:rsidR="00F418D6" w:rsidRPr="00A97E4C" w14:paraId="7AEC8B43" w14:textId="77777777">
        <w:tc>
          <w:tcPr>
            <w:tcW w:w="10773" w:type="dxa"/>
            <w:gridSpan w:val="7"/>
            <w:tcBorders>
              <w:top w:val="single" w:sz="4" w:space="0" w:color="auto"/>
              <w:bottom w:val="single" w:sz="4" w:space="0" w:color="auto"/>
            </w:tcBorders>
            <w:shd w:val="clear" w:color="auto" w:fill="auto"/>
          </w:tcPr>
          <w:p w14:paraId="2A5BA83A" w14:textId="77777777" w:rsidR="00F418D6" w:rsidRPr="00A97E4C" w:rsidRDefault="00933A67" w:rsidP="00826F86">
            <w:pPr>
              <w:pStyle w:val="TableBodyCondensed"/>
              <w:rPr>
                <w:rFonts w:ascii="Johnston100 Light" w:hAnsi="Johnston100 Light"/>
                <w:b/>
                <w:szCs w:val="24"/>
              </w:rPr>
            </w:pPr>
            <w:r w:rsidRPr="00A97E4C">
              <w:rPr>
                <w:rFonts w:ascii="Johnston100 Light" w:hAnsi="Johnston100 Light"/>
                <w:b/>
                <w:szCs w:val="24"/>
              </w:rPr>
              <w:t xml:space="preserve">Name </w:t>
            </w:r>
            <w:r w:rsidRPr="00A97E4C">
              <w:rPr>
                <w:rFonts w:ascii="Johnston100 Light" w:hAnsi="Johnston100 Light"/>
                <w:szCs w:val="24"/>
              </w:rPr>
              <w:t>– of the lead contact is provided and is clear, and is the person completing and submitting the application.</w:t>
            </w:r>
          </w:p>
          <w:p w14:paraId="19518221" w14:textId="77777777" w:rsidR="00F418D6" w:rsidRPr="00A97E4C" w:rsidRDefault="00933A67" w:rsidP="00826F86">
            <w:pPr>
              <w:pStyle w:val="TableBody"/>
              <w:rPr>
                <w:rFonts w:ascii="Johnston100 Light" w:hAnsi="Johnston100 Light"/>
                <w:b/>
                <w:szCs w:val="24"/>
              </w:rPr>
            </w:pPr>
            <w:r w:rsidRPr="00A97E4C">
              <w:rPr>
                <w:rFonts w:ascii="Johnston100 Light" w:hAnsi="Johnston100 Light"/>
                <w:b/>
                <w:szCs w:val="24"/>
              </w:rPr>
              <w:t xml:space="preserve">Date </w:t>
            </w:r>
            <w:r w:rsidRPr="00A97E4C">
              <w:rPr>
                <w:rFonts w:ascii="Johnston100 Light" w:hAnsi="Johnston100 Light"/>
                <w:szCs w:val="24"/>
              </w:rPr>
              <w:t xml:space="preserve">– is completed and relates to final submission of the application. </w:t>
            </w:r>
          </w:p>
          <w:p w14:paraId="66F9E349" w14:textId="77777777" w:rsidR="00F418D6" w:rsidRPr="00A97E4C" w:rsidRDefault="00933A67" w:rsidP="00826F86">
            <w:pPr>
              <w:pStyle w:val="TableBody"/>
              <w:rPr>
                <w:rFonts w:ascii="Johnston100 Light" w:hAnsi="Johnston100 Light"/>
                <w:b/>
                <w:szCs w:val="24"/>
              </w:rPr>
            </w:pPr>
            <w:r w:rsidRPr="00A97E4C">
              <w:rPr>
                <w:rFonts w:ascii="Johnston100 Light" w:hAnsi="Johnston100 Light"/>
                <w:b/>
                <w:szCs w:val="24"/>
              </w:rPr>
              <w:t xml:space="preserve">Signature </w:t>
            </w:r>
            <w:r w:rsidRPr="00A97E4C">
              <w:rPr>
                <w:rFonts w:ascii="Johnston100 Light" w:hAnsi="Johnston100 Light"/>
                <w:szCs w:val="24"/>
              </w:rPr>
              <w:t xml:space="preserve">– is provided. This cannot be a typed name. The declaration page can be provided: </w:t>
            </w:r>
          </w:p>
          <w:p w14:paraId="1B91434F" w14:textId="6D16380B" w:rsidR="00F418D6" w:rsidRPr="00A97E4C" w:rsidRDefault="007952BB" w:rsidP="00826F86">
            <w:pPr>
              <w:pStyle w:val="TableBody"/>
              <w:rPr>
                <w:rFonts w:ascii="Johnston100 Light" w:hAnsi="Johnston100 Light"/>
                <w:b/>
                <w:szCs w:val="24"/>
              </w:rPr>
            </w:pPr>
            <w:r w:rsidRPr="00A97E4C">
              <w:rPr>
                <w:rFonts w:ascii="Johnston100 Light" w:hAnsi="Johnston100 Light"/>
                <w:szCs w:val="24"/>
              </w:rPr>
              <w:t>In</w:t>
            </w:r>
            <w:r w:rsidR="00933A67" w:rsidRPr="00A97E4C">
              <w:rPr>
                <w:rFonts w:ascii="Johnston100 Light" w:hAnsi="Johnston100 Light"/>
                <w:szCs w:val="24"/>
              </w:rPr>
              <w:t xml:space="preserve"> hard copy signed; printed, signed and scanned; printed, signed and a clear photograph provided; or by use of an e-signature.</w:t>
            </w:r>
          </w:p>
          <w:p w14:paraId="2ECFF4BC"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b/>
                <w:szCs w:val="24"/>
              </w:rPr>
              <w:t xml:space="preserve">Data protection </w:t>
            </w:r>
            <w:r w:rsidRPr="00A97E4C">
              <w:rPr>
                <w:rFonts w:ascii="Johnston100 Light" w:hAnsi="Johnston100 Light"/>
                <w:szCs w:val="24"/>
              </w:rPr>
              <w:t>– questions are answered.</w:t>
            </w:r>
          </w:p>
        </w:tc>
      </w:tr>
      <w:tr w:rsidR="00F418D6" w:rsidRPr="00A97E4C" w14:paraId="390C8E8D" w14:textId="77777777">
        <w:tc>
          <w:tcPr>
            <w:tcW w:w="10773" w:type="dxa"/>
            <w:gridSpan w:val="7"/>
            <w:tcBorders>
              <w:top w:val="single" w:sz="4" w:space="0" w:color="auto"/>
              <w:left w:val="nil"/>
              <w:bottom w:val="single" w:sz="4" w:space="0" w:color="auto"/>
              <w:right w:val="nil"/>
            </w:tcBorders>
            <w:shd w:val="clear" w:color="auto" w:fill="auto"/>
          </w:tcPr>
          <w:p w14:paraId="5FA787AB" w14:textId="77777777" w:rsidR="00F418D6" w:rsidRPr="00A97E4C" w:rsidRDefault="00F418D6" w:rsidP="00826F86">
            <w:pPr>
              <w:pStyle w:val="TableHeader"/>
              <w:rPr>
                <w:rFonts w:ascii="Johnston100 Light" w:hAnsi="Johnston100 Light"/>
                <w:szCs w:val="24"/>
              </w:rPr>
            </w:pPr>
          </w:p>
        </w:tc>
      </w:tr>
      <w:tr w:rsidR="00F418D6" w:rsidRPr="00A97E4C" w14:paraId="373784C4" w14:textId="77777777" w:rsidTr="00DB0A08">
        <w:tc>
          <w:tcPr>
            <w:tcW w:w="1615" w:type="dxa"/>
            <w:tcBorders>
              <w:top w:val="single" w:sz="4" w:space="0" w:color="auto"/>
              <w:left w:val="single" w:sz="4" w:space="0" w:color="auto"/>
            </w:tcBorders>
            <w:shd w:val="clear" w:color="auto" w:fill="697CD9"/>
          </w:tcPr>
          <w:p w14:paraId="31C5927D" w14:textId="77777777" w:rsidR="00F418D6" w:rsidRPr="00A97E4C" w:rsidRDefault="00933A67" w:rsidP="00826F86">
            <w:pPr>
              <w:pStyle w:val="TableHeader"/>
              <w:rPr>
                <w:rFonts w:ascii="Johnston100 Light" w:hAnsi="Johnston100 Light"/>
                <w:szCs w:val="24"/>
              </w:rPr>
            </w:pPr>
            <w:r w:rsidRPr="00A97E4C">
              <w:rPr>
                <w:rFonts w:ascii="Johnston100 Light" w:hAnsi="Johnston100 Light"/>
                <w:szCs w:val="24"/>
              </w:rPr>
              <w:t>Scoring Band</w:t>
            </w:r>
          </w:p>
        </w:tc>
        <w:tc>
          <w:tcPr>
            <w:tcW w:w="851" w:type="dxa"/>
            <w:tcBorders>
              <w:top w:val="single" w:sz="4" w:space="0" w:color="auto"/>
            </w:tcBorders>
            <w:shd w:val="clear" w:color="auto" w:fill="697CD9"/>
          </w:tcPr>
          <w:p w14:paraId="03918208" w14:textId="77777777" w:rsidR="00F418D6" w:rsidRPr="00A97E4C" w:rsidRDefault="00933A67" w:rsidP="00826F86">
            <w:pPr>
              <w:pStyle w:val="TableHeader"/>
              <w:jc w:val="center"/>
              <w:rPr>
                <w:rFonts w:ascii="Johnston100 Light" w:hAnsi="Johnston100 Light"/>
                <w:szCs w:val="24"/>
              </w:rPr>
            </w:pPr>
            <w:r w:rsidRPr="00A97E4C">
              <w:rPr>
                <w:rFonts w:ascii="Johnston100 Light" w:hAnsi="Johnston100 Light"/>
                <w:szCs w:val="24"/>
              </w:rPr>
              <w:t>Score</w:t>
            </w:r>
          </w:p>
        </w:tc>
        <w:tc>
          <w:tcPr>
            <w:tcW w:w="8307" w:type="dxa"/>
            <w:gridSpan w:val="5"/>
            <w:tcBorders>
              <w:top w:val="single" w:sz="4" w:space="0" w:color="auto"/>
            </w:tcBorders>
            <w:shd w:val="clear" w:color="auto" w:fill="697CD9"/>
          </w:tcPr>
          <w:p w14:paraId="00361E5D" w14:textId="77777777" w:rsidR="00F418D6" w:rsidRPr="00A97E4C" w:rsidRDefault="00933A67" w:rsidP="00826F86">
            <w:pPr>
              <w:pStyle w:val="TableHeader"/>
              <w:rPr>
                <w:rFonts w:ascii="Johnston100 Light" w:hAnsi="Johnston100 Light"/>
                <w:szCs w:val="24"/>
              </w:rPr>
            </w:pPr>
            <w:r w:rsidRPr="00A97E4C">
              <w:rPr>
                <w:rFonts w:ascii="Johnston100 Light" w:hAnsi="Johnston100 Light"/>
                <w:szCs w:val="24"/>
              </w:rPr>
              <w:t>Description</w:t>
            </w:r>
          </w:p>
        </w:tc>
      </w:tr>
      <w:tr w:rsidR="00F418D6" w:rsidRPr="00A97E4C" w14:paraId="45E24444" w14:textId="77777777" w:rsidTr="00DB0A08">
        <w:tc>
          <w:tcPr>
            <w:tcW w:w="1615" w:type="dxa"/>
            <w:tcBorders>
              <w:left w:val="single" w:sz="4" w:space="0" w:color="auto"/>
              <w:bottom w:val="single" w:sz="4" w:space="0" w:color="auto"/>
            </w:tcBorders>
          </w:tcPr>
          <w:p w14:paraId="67ED28C5"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Not met</w:t>
            </w:r>
          </w:p>
        </w:tc>
        <w:tc>
          <w:tcPr>
            <w:tcW w:w="851" w:type="dxa"/>
            <w:tcBorders>
              <w:bottom w:val="single" w:sz="4" w:space="0" w:color="auto"/>
            </w:tcBorders>
          </w:tcPr>
          <w:p w14:paraId="1042066E" w14:textId="77777777" w:rsidR="00F418D6" w:rsidRPr="00A97E4C" w:rsidRDefault="00933A67" w:rsidP="00826F86">
            <w:pPr>
              <w:pStyle w:val="TableBody"/>
              <w:jc w:val="center"/>
              <w:rPr>
                <w:rFonts w:ascii="Johnston100 Light" w:hAnsi="Johnston100 Light"/>
                <w:szCs w:val="24"/>
              </w:rPr>
            </w:pPr>
            <w:r w:rsidRPr="00A97E4C">
              <w:rPr>
                <w:rFonts w:ascii="Johnston100 Light" w:hAnsi="Johnston100 Light"/>
                <w:szCs w:val="24"/>
              </w:rPr>
              <w:t>0</w:t>
            </w:r>
          </w:p>
        </w:tc>
        <w:tc>
          <w:tcPr>
            <w:tcW w:w="8307" w:type="dxa"/>
            <w:gridSpan w:val="5"/>
            <w:tcBorders>
              <w:bottom w:val="single" w:sz="4" w:space="0" w:color="auto"/>
            </w:tcBorders>
          </w:tcPr>
          <w:p w14:paraId="4FFD5CE9"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The criteria are not met.</w:t>
            </w:r>
          </w:p>
        </w:tc>
      </w:tr>
      <w:tr w:rsidR="00F418D6" w:rsidRPr="00A97E4C" w14:paraId="72DDE158" w14:textId="77777777" w:rsidTr="00DB0A08">
        <w:tc>
          <w:tcPr>
            <w:tcW w:w="1615" w:type="dxa"/>
            <w:tcBorders>
              <w:left w:val="single" w:sz="4" w:space="0" w:color="auto"/>
            </w:tcBorders>
          </w:tcPr>
          <w:p w14:paraId="1461B494"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Met in part</w:t>
            </w:r>
          </w:p>
        </w:tc>
        <w:tc>
          <w:tcPr>
            <w:tcW w:w="851" w:type="dxa"/>
          </w:tcPr>
          <w:p w14:paraId="03595D5F" w14:textId="77777777" w:rsidR="00F418D6" w:rsidRPr="00A97E4C" w:rsidRDefault="00933A67" w:rsidP="00826F86">
            <w:pPr>
              <w:pStyle w:val="TableBody"/>
              <w:jc w:val="center"/>
              <w:rPr>
                <w:rFonts w:ascii="Johnston100 Light" w:hAnsi="Johnston100 Light"/>
                <w:szCs w:val="24"/>
              </w:rPr>
            </w:pPr>
            <w:r w:rsidRPr="00A97E4C">
              <w:rPr>
                <w:rFonts w:ascii="Johnston100 Light" w:hAnsi="Johnston100 Light"/>
                <w:szCs w:val="24"/>
              </w:rPr>
              <w:t>1</w:t>
            </w:r>
          </w:p>
        </w:tc>
        <w:tc>
          <w:tcPr>
            <w:tcW w:w="8307" w:type="dxa"/>
            <w:gridSpan w:val="5"/>
          </w:tcPr>
          <w:p w14:paraId="165FC38E"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 xml:space="preserve">The criteria are met aside from a proper signature (as described in the criteria) being provided or data protection questions being answered. </w:t>
            </w:r>
          </w:p>
        </w:tc>
      </w:tr>
      <w:tr w:rsidR="00F418D6" w:rsidRPr="00A97E4C" w14:paraId="15A9B0D2" w14:textId="77777777" w:rsidTr="00DB0A08">
        <w:trPr>
          <w:trHeight w:val="394"/>
        </w:trPr>
        <w:tc>
          <w:tcPr>
            <w:tcW w:w="1615" w:type="dxa"/>
            <w:tcBorders>
              <w:left w:val="single" w:sz="4" w:space="0" w:color="auto"/>
              <w:bottom w:val="single" w:sz="4" w:space="0" w:color="auto"/>
            </w:tcBorders>
          </w:tcPr>
          <w:p w14:paraId="451AE71A"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Met</w:t>
            </w:r>
          </w:p>
        </w:tc>
        <w:tc>
          <w:tcPr>
            <w:tcW w:w="851" w:type="dxa"/>
            <w:tcBorders>
              <w:bottom w:val="single" w:sz="4" w:space="0" w:color="auto"/>
            </w:tcBorders>
          </w:tcPr>
          <w:p w14:paraId="3420AD48" w14:textId="77777777" w:rsidR="00F418D6" w:rsidRPr="00A97E4C" w:rsidRDefault="00933A67" w:rsidP="00826F86">
            <w:pPr>
              <w:pStyle w:val="TableBody"/>
              <w:jc w:val="center"/>
              <w:rPr>
                <w:rFonts w:ascii="Johnston100 Light" w:hAnsi="Johnston100 Light"/>
                <w:szCs w:val="24"/>
              </w:rPr>
            </w:pPr>
            <w:r w:rsidRPr="00A97E4C">
              <w:rPr>
                <w:rFonts w:ascii="Johnston100 Light" w:hAnsi="Johnston100 Light"/>
                <w:szCs w:val="24"/>
              </w:rPr>
              <w:t>2</w:t>
            </w:r>
          </w:p>
        </w:tc>
        <w:tc>
          <w:tcPr>
            <w:tcW w:w="8307" w:type="dxa"/>
            <w:gridSpan w:val="5"/>
            <w:tcBorders>
              <w:bottom w:val="single" w:sz="4" w:space="0" w:color="auto"/>
            </w:tcBorders>
          </w:tcPr>
          <w:p w14:paraId="64A47F04" w14:textId="77777777" w:rsidR="00F418D6" w:rsidRPr="00A97E4C" w:rsidRDefault="00933A67" w:rsidP="00826F86">
            <w:pPr>
              <w:pStyle w:val="TableBody"/>
              <w:rPr>
                <w:rFonts w:ascii="Johnston100 Light" w:hAnsi="Johnston100 Light"/>
                <w:szCs w:val="24"/>
              </w:rPr>
            </w:pPr>
            <w:r w:rsidRPr="00A97E4C">
              <w:rPr>
                <w:rFonts w:ascii="Johnston100 Light" w:hAnsi="Johnston100 Light"/>
                <w:szCs w:val="24"/>
              </w:rPr>
              <w:t>All criteria are fully met.</w:t>
            </w:r>
          </w:p>
        </w:tc>
      </w:tr>
    </w:tbl>
    <w:p w14:paraId="29F11F23" w14:textId="77777777" w:rsidR="00F418D6" w:rsidRPr="00A97E4C" w:rsidRDefault="00F418D6" w:rsidP="00826F86">
      <w:pPr>
        <w:spacing w:after="0"/>
        <w:rPr>
          <w:rFonts w:ascii="Johnston100 Light" w:hAnsi="Johnston100 Light"/>
          <w:szCs w:val="24"/>
        </w:rPr>
      </w:pPr>
    </w:p>
    <w:sectPr w:rsidR="00F418D6" w:rsidRPr="00A97E4C" w:rsidSect="00836BE4">
      <w:pgSz w:w="11906" w:h="16838"/>
      <w:pgMar w:top="567" w:right="567" w:bottom="567" w:left="567" w:header="709" w:footer="7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9A0B90" w16cid:durableId="248EEBE9"/>
  <w16cid:commentId w16cid:paraId="3DCAE316" w16cid:durableId="248EEBEA"/>
  <w16cid:commentId w16cid:paraId="03AD168E" w16cid:durableId="248EEBEB"/>
  <w16cid:commentId w16cid:paraId="072D0DA8" w16cid:durableId="248EF123"/>
  <w16cid:commentId w16cid:paraId="1EC65594" w16cid:durableId="248EEBEC"/>
  <w16cid:commentId w16cid:paraId="594BA7F7" w16cid:durableId="248EEBED"/>
  <w16cid:commentId w16cid:paraId="1BB35152" w16cid:durableId="248EEBEE"/>
  <w16cid:commentId w16cid:paraId="1E02284F" w16cid:durableId="248EEBEF"/>
  <w16cid:commentId w16cid:paraId="399C5766" w16cid:durableId="248EEBF0"/>
  <w16cid:commentId w16cid:paraId="2AF0E4CA" w16cid:durableId="248EEBF1"/>
  <w16cid:commentId w16cid:paraId="16078B55" w16cid:durableId="248EEBF2"/>
  <w16cid:commentId w16cid:paraId="3B0946B3" w16cid:durableId="248EEBF3"/>
  <w16cid:commentId w16cid:paraId="7A3377E0" w16cid:durableId="2492F0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45A11" w14:textId="77777777" w:rsidR="00D73459" w:rsidRDefault="00D73459">
      <w:pPr>
        <w:spacing w:after="0" w:line="240" w:lineRule="auto"/>
      </w:pPr>
      <w:r>
        <w:separator/>
      </w:r>
    </w:p>
    <w:p w14:paraId="0EA02CD9" w14:textId="77777777" w:rsidR="00D73459" w:rsidRDefault="00D73459"/>
  </w:endnote>
  <w:endnote w:type="continuationSeparator" w:id="0">
    <w:p w14:paraId="42B8397D" w14:textId="77777777" w:rsidR="00D73459" w:rsidRDefault="00D73459">
      <w:pPr>
        <w:spacing w:after="0" w:line="240" w:lineRule="auto"/>
      </w:pPr>
      <w:r>
        <w:continuationSeparator/>
      </w:r>
    </w:p>
    <w:p w14:paraId="308255F0" w14:textId="77777777" w:rsidR="00D73459" w:rsidRDefault="00D73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Johnston100 Medium">
    <w:altName w:val="Corbel"/>
    <w:panose1 w:val="00000000000000000000"/>
    <w:charset w:val="00"/>
    <w:family w:val="swiss"/>
    <w:notTrueType/>
    <w:pitch w:val="variable"/>
    <w:sig w:usb0="A0000047" w:usb1="00000000" w:usb2="00000000" w:usb3="00000000" w:csb0="00000093" w:csb1="00000000"/>
  </w:font>
  <w:font w:name="Johnston100 Light">
    <w:altName w:val="Corbel"/>
    <w:panose1 w:val="00000000000000000000"/>
    <w:charset w:val="00"/>
    <w:family w:val="swiss"/>
    <w:notTrueType/>
    <w:pitch w:val="variable"/>
    <w:sig w:usb0="A000004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758303"/>
      <w:docPartObj>
        <w:docPartGallery w:val="Page Numbers (Bottom of Page)"/>
        <w:docPartUnique/>
      </w:docPartObj>
    </w:sdtPr>
    <w:sdtEndPr>
      <w:rPr>
        <w:noProof/>
      </w:rPr>
    </w:sdtEndPr>
    <w:sdtContent>
      <w:p w14:paraId="1A404946" w14:textId="4C3B6D4E" w:rsidR="00FE1FA3" w:rsidRDefault="00FE1FA3">
        <w:pPr>
          <w:pStyle w:val="Footer"/>
          <w:jc w:val="center"/>
        </w:pPr>
        <w:r>
          <w:fldChar w:fldCharType="begin"/>
        </w:r>
        <w:r>
          <w:instrText xml:space="preserve"> PAGE   \* MERGEFORMAT </w:instrText>
        </w:r>
        <w:r>
          <w:fldChar w:fldCharType="separate"/>
        </w:r>
        <w:r w:rsidR="00C7064D">
          <w:rPr>
            <w:noProof/>
          </w:rPr>
          <w:t>19</w:t>
        </w:r>
        <w:r>
          <w:rPr>
            <w:noProof/>
          </w:rPr>
          <w:fldChar w:fldCharType="end"/>
        </w:r>
      </w:p>
    </w:sdtContent>
  </w:sdt>
  <w:p w14:paraId="6DDEF7F9" w14:textId="77777777" w:rsidR="00FE1FA3" w:rsidRDefault="00FE1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ADDEF" w14:textId="77777777" w:rsidR="00D73459" w:rsidRDefault="00D73459">
      <w:pPr>
        <w:spacing w:after="0" w:line="240" w:lineRule="auto"/>
      </w:pPr>
      <w:r>
        <w:separator/>
      </w:r>
    </w:p>
    <w:p w14:paraId="75B0CFFF" w14:textId="77777777" w:rsidR="00D73459" w:rsidRDefault="00D73459"/>
  </w:footnote>
  <w:footnote w:type="continuationSeparator" w:id="0">
    <w:p w14:paraId="74917B8B" w14:textId="77777777" w:rsidR="00D73459" w:rsidRDefault="00D73459">
      <w:pPr>
        <w:spacing w:after="0" w:line="240" w:lineRule="auto"/>
      </w:pPr>
      <w:r>
        <w:continuationSeparator/>
      </w:r>
    </w:p>
    <w:p w14:paraId="0C3D6D26" w14:textId="77777777" w:rsidR="00D73459" w:rsidRDefault="00D734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96C51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D0C3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8ACE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242E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EC50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182C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F09F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3E0C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F477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048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77443"/>
    <w:multiLevelType w:val="hybridMultilevel"/>
    <w:tmpl w:val="F146C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3453E8"/>
    <w:multiLevelType w:val="hybridMultilevel"/>
    <w:tmpl w:val="CFDCDA32"/>
    <w:lvl w:ilvl="0" w:tplc="4BA093E8">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8B52CD"/>
    <w:multiLevelType w:val="multilevel"/>
    <w:tmpl w:val="8C88A8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0DD30745"/>
    <w:multiLevelType w:val="hybridMultilevel"/>
    <w:tmpl w:val="C6A2D06E"/>
    <w:lvl w:ilvl="0" w:tplc="7590A4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6A0853"/>
    <w:multiLevelType w:val="hybridMultilevel"/>
    <w:tmpl w:val="CF9E843C"/>
    <w:lvl w:ilvl="0" w:tplc="96663984">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152E5D"/>
    <w:multiLevelType w:val="hybridMultilevel"/>
    <w:tmpl w:val="E44CD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83726A2"/>
    <w:multiLevelType w:val="multilevel"/>
    <w:tmpl w:val="ACEC7180"/>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18495BD9"/>
    <w:multiLevelType w:val="hybridMultilevel"/>
    <w:tmpl w:val="C6A2D06E"/>
    <w:lvl w:ilvl="0" w:tplc="7590A4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CE25A4"/>
    <w:multiLevelType w:val="hybridMultilevel"/>
    <w:tmpl w:val="90684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FF771C"/>
    <w:multiLevelType w:val="hybridMultilevel"/>
    <w:tmpl w:val="764EEC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2F713C1"/>
    <w:multiLevelType w:val="hybridMultilevel"/>
    <w:tmpl w:val="E970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2B3BA0"/>
    <w:multiLevelType w:val="hybridMultilevel"/>
    <w:tmpl w:val="6764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4A3867"/>
    <w:multiLevelType w:val="hybridMultilevel"/>
    <w:tmpl w:val="23EA4C08"/>
    <w:lvl w:ilvl="0" w:tplc="08090017">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3" w15:restartNumberingAfterBreak="0">
    <w:nsid w:val="2F8C5C5B"/>
    <w:multiLevelType w:val="multilevel"/>
    <w:tmpl w:val="9836E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E6124D"/>
    <w:multiLevelType w:val="hybridMultilevel"/>
    <w:tmpl w:val="7E841692"/>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012004"/>
    <w:multiLevelType w:val="hybridMultilevel"/>
    <w:tmpl w:val="FFE0F0AE"/>
    <w:lvl w:ilvl="0" w:tplc="0AB4E968">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D779B8"/>
    <w:multiLevelType w:val="multilevel"/>
    <w:tmpl w:val="B5BC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AD66D9"/>
    <w:multiLevelType w:val="hybridMultilevel"/>
    <w:tmpl w:val="C652AEE4"/>
    <w:lvl w:ilvl="0" w:tplc="251E3FEC">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240AD4"/>
    <w:multiLevelType w:val="hybridMultilevel"/>
    <w:tmpl w:val="4F083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BA5021"/>
    <w:multiLevelType w:val="hybridMultilevel"/>
    <w:tmpl w:val="709A2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9417EA2"/>
    <w:multiLevelType w:val="hybridMultilevel"/>
    <w:tmpl w:val="D9F88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D0B7338"/>
    <w:multiLevelType w:val="multilevel"/>
    <w:tmpl w:val="F3C4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877BAD"/>
    <w:multiLevelType w:val="hybridMultilevel"/>
    <w:tmpl w:val="310ACC40"/>
    <w:lvl w:ilvl="0" w:tplc="500690F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09572E"/>
    <w:multiLevelType w:val="multilevel"/>
    <w:tmpl w:val="16C87F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15:restartNumberingAfterBreak="0">
    <w:nsid w:val="53454B1C"/>
    <w:multiLevelType w:val="multilevel"/>
    <w:tmpl w:val="7D8C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BA5C73"/>
    <w:multiLevelType w:val="hybridMultilevel"/>
    <w:tmpl w:val="E904F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F779FF"/>
    <w:multiLevelType w:val="hybridMultilevel"/>
    <w:tmpl w:val="03C0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E77C08"/>
    <w:multiLevelType w:val="hybridMultilevel"/>
    <w:tmpl w:val="1A8A8806"/>
    <w:lvl w:ilvl="0" w:tplc="4BA093E8">
      <w:start w:val="8"/>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EFE1055"/>
    <w:multiLevelType w:val="multilevel"/>
    <w:tmpl w:val="9C5C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1168EC"/>
    <w:multiLevelType w:val="hybridMultilevel"/>
    <w:tmpl w:val="D55250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FE321F"/>
    <w:multiLevelType w:val="hybridMultilevel"/>
    <w:tmpl w:val="FAF41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0250A0"/>
    <w:multiLevelType w:val="hybridMultilevel"/>
    <w:tmpl w:val="B5DC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09684E"/>
    <w:multiLevelType w:val="hybridMultilevel"/>
    <w:tmpl w:val="ACE0C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967CCA"/>
    <w:multiLevelType w:val="hybridMultilevel"/>
    <w:tmpl w:val="615EB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1C2918"/>
    <w:multiLevelType w:val="hybridMultilevel"/>
    <w:tmpl w:val="A16E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6F167C"/>
    <w:multiLevelType w:val="multilevel"/>
    <w:tmpl w:val="9CE452E2"/>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rPr>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C5C354E"/>
    <w:multiLevelType w:val="hybridMultilevel"/>
    <w:tmpl w:val="7584A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CAE68B9"/>
    <w:multiLevelType w:val="hybridMultilevel"/>
    <w:tmpl w:val="9B3CB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497B3C"/>
    <w:multiLevelType w:val="hybridMultilevel"/>
    <w:tmpl w:val="3E4E9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4"/>
  </w:num>
  <w:num w:numId="2">
    <w:abstractNumId w:val="19"/>
  </w:num>
  <w:num w:numId="3">
    <w:abstractNumId w:val="48"/>
  </w:num>
  <w:num w:numId="4">
    <w:abstractNumId w:val="30"/>
  </w:num>
  <w:num w:numId="5">
    <w:abstractNumId w:val="42"/>
  </w:num>
  <w:num w:numId="6">
    <w:abstractNumId w:val="39"/>
  </w:num>
  <w:num w:numId="7">
    <w:abstractNumId w:val="20"/>
  </w:num>
  <w:num w:numId="8">
    <w:abstractNumId w:val="18"/>
  </w:num>
  <w:num w:numId="9">
    <w:abstractNumId w:val="16"/>
  </w:num>
  <w:num w:numId="10">
    <w:abstractNumId w:val="21"/>
  </w:num>
  <w:num w:numId="11">
    <w:abstractNumId w:val="40"/>
  </w:num>
  <w:num w:numId="12">
    <w:abstractNumId w:val="28"/>
  </w:num>
  <w:num w:numId="13">
    <w:abstractNumId w:val="41"/>
  </w:num>
  <w:num w:numId="14">
    <w:abstractNumId w:val="46"/>
  </w:num>
  <w:num w:numId="15">
    <w:abstractNumId w:val="2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4"/>
  </w:num>
  <w:num w:numId="28">
    <w:abstractNumId w:val="27"/>
  </w:num>
  <w:num w:numId="29">
    <w:abstractNumId w:val="25"/>
  </w:num>
  <w:num w:numId="30">
    <w:abstractNumId w:val="37"/>
  </w:num>
  <w:num w:numId="31">
    <w:abstractNumId w:val="15"/>
  </w:num>
  <w:num w:numId="32">
    <w:abstractNumId w:val="33"/>
  </w:num>
  <w:num w:numId="33">
    <w:abstractNumId w:val="10"/>
  </w:num>
  <w:num w:numId="34">
    <w:abstractNumId w:val="17"/>
  </w:num>
  <w:num w:numId="35">
    <w:abstractNumId w:val="23"/>
  </w:num>
  <w:num w:numId="36">
    <w:abstractNumId w:val="45"/>
  </w:num>
  <w:num w:numId="37">
    <w:abstractNumId w:val="38"/>
  </w:num>
  <w:num w:numId="38">
    <w:abstractNumId w:val="36"/>
  </w:num>
  <w:num w:numId="39">
    <w:abstractNumId w:val="13"/>
  </w:num>
  <w:num w:numId="40">
    <w:abstractNumId w:val="32"/>
  </w:num>
  <w:num w:numId="41">
    <w:abstractNumId w:val="24"/>
  </w:num>
  <w:num w:numId="42">
    <w:abstractNumId w:val="22"/>
  </w:num>
  <w:num w:numId="43">
    <w:abstractNumId w:val="47"/>
  </w:num>
  <w:num w:numId="44">
    <w:abstractNumId w:val="34"/>
  </w:num>
  <w:num w:numId="45">
    <w:abstractNumId w:val="12"/>
  </w:num>
  <w:num w:numId="46">
    <w:abstractNumId w:val="35"/>
  </w:num>
  <w:num w:numId="47">
    <w:abstractNumId w:val="43"/>
  </w:num>
  <w:num w:numId="48">
    <w:abstractNumId w:val="26"/>
  </w:num>
  <w:num w:numId="49">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D6"/>
    <w:rsid w:val="000017F9"/>
    <w:rsid w:val="0000429F"/>
    <w:rsid w:val="00011A5F"/>
    <w:rsid w:val="0001243A"/>
    <w:rsid w:val="00020312"/>
    <w:rsid w:val="00020F56"/>
    <w:rsid w:val="00027BE8"/>
    <w:rsid w:val="00036DC0"/>
    <w:rsid w:val="00047811"/>
    <w:rsid w:val="00066A40"/>
    <w:rsid w:val="00074C0B"/>
    <w:rsid w:val="00077620"/>
    <w:rsid w:val="0008532D"/>
    <w:rsid w:val="00093E28"/>
    <w:rsid w:val="000A10F0"/>
    <w:rsid w:val="000C4CB8"/>
    <w:rsid w:val="000D6915"/>
    <w:rsid w:val="000F0A36"/>
    <w:rsid w:val="00102F47"/>
    <w:rsid w:val="00115686"/>
    <w:rsid w:val="0012002E"/>
    <w:rsid w:val="00160391"/>
    <w:rsid w:val="00163B94"/>
    <w:rsid w:val="00170B17"/>
    <w:rsid w:val="0018235A"/>
    <w:rsid w:val="001964D8"/>
    <w:rsid w:val="001B568E"/>
    <w:rsid w:val="001C5F5C"/>
    <w:rsid w:val="001D0A8E"/>
    <w:rsid w:val="001D4061"/>
    <w:rsid w:val="001E2525"/>
    <w:rsid w:val="001F7A2A"/>
    <w:rsid w:val="00212903"/>
    <w:rsid w:val="00232AAD"/>
    <w:rsid w:val="0025746F"/>
    <w:rsid w:val="0027349F"/>
    <w:rsid w:val="0027380F"/>
    <w:rsid w:val="0028102C"/>
    <w:rsid w:val="00285744"/>
    <w:rsid w:val="002878E9"/>
    <w:rsid w:val="00287E52"/>
    <w:rsid w:val="00306FD5"/>
    <w:rsid w:val="00315AA4"/>
    <w:rsid w:val="003364BD"/>
    <w:rsid w:val="003409CA"/>
    <w:rsid w:val="00345F08"/>
    <w:rsid w:val="0035260A"/>
    <w:rsid w:val="00360ACC"/>
    <w:rsid w:val="003758AD"/>
    <w:rsid w:val="00375C84"/>
    <w:rsid w:val="003808A8"/>
    <w:rsid w:val="003977E6"/>
    <w:rsid w:val="003A1811"/>
    <w:rsid w:val="003C72E3"/>
    <w:rsid w:val="003D2A0B"/>
    <w:rsid w:val="004065D2"/>
    <w:rsid w:val="00411781"/>
    <w:rsid w:val="004121E6"/>
    <w:rsid w:val="0044100B"/>
    <w:rsid w:val="004463CA"/>
    <w:rsid w:val="00465AA5"/>
    <w:rsid w:val="00474360"/>
    <w:rsid w:val="004757B2"/>
    <w:rsid w:val="00483E03"/>
    <w:rsid w:val="004921AB"/>
    <w:rsid w:val="00492270"/>
    <w:rsid w:val="00494ADE"/>
    <w:rsid w:val="004A3DA2"/>
    <w:rsid w:val="004A5901"/>
    <w:rsid w:val="004B1C9E"/>
    <w:rsid w:val="004B43FF"/>
    <w:rsid w:val="004B52A1"/>
    <w:rsid w:val="004C2FE8"/>
    <w:rsid w:val="004C4CF1"/>
    <w:rsid w:val="004C51AE"/>
    <w:rsid w:val="004D2FAF"/>
    <w:rsid w:val="004E55F0"/>
    <w:rsid w:val="00510502"/>
    <w:rsid w:val="00510ECF"/>
    <w:rsid w:val="00514DB0"/>
    <w:rsid w:val="0052295E"/>
    <w:rsid w:val="00526732"/>
    <w:rsid w:val="005344D2"/>
    <w:rsid w:val="00542FC4"/>
    <w:rsid w:val="005502FD"/>
    <w:rsid w:val="00550EC1"/>
    <w:rsid w:val="00552875"/>
    <w:rsid w:val="005544BA"/>
    <w:rsid w:val="005702FC"/>
    <w:rsid w:val="005967D6"/>
    <w:rsid w:val="005A1B4E"/>
    <w:rsid w:val="005A257D"/>
    <w:rsid w:val="005D7209"/>
    <w:rsid w:val="005D73E9"/>
    <w:rsid w:val="005D7FEB"/>
    <w:rsid w:val="005E0990"/>
    <w:rsid w:val="005F40F0"/>
    <w:rsid w:val="005F7A32"/>
    <w:rsid w:val="005F7DA1"/>
    <w:rsid w:val="006332B6"/>
    <w:rsid w:val="00643808"/>
    <w:rsid w:val="00651805"/>
    <w:rsid w:val="00674385"/>
    <w:rsid w:val="0067469C"/>
    <w:rsid w:val="00693EF4"/>
    <w:rsid w:val="006976A1"/>
    <w:rsid w:val="006C1FDE"/>
    <w:rsid w:val="006C6CCC"/>
    <w:rsid w:val="006F5E5D"/>
    <w:rsid w:val="007030DF"/>
    <w:rsid w:val="0070498B"/>
    <w:rsid w:val="007055E7"/>
    <w:rsid w:val="00705776"/>
    <w:rsid w:val="00713D30"/>
    <w:rsid w:val="00737204"/>
    <w:rsid w:val="00744940"/>
    <w:rsid w:val="007565D1"/>
    <w:rsid w:val="00762D39"/>
    <w:rsid w:val="007801EB"/>
    <w:rsid w:val="00781A7D"/>
    <w:rsid w:val="00783B0C"/>
    <w:rsid w:val="007952BB"/>
    <w:rsid w:val="007A09CC"/>
    <w:rsid w:val="007A45B8"/>
    <w:rsid w:val="007D687B"/>
    <w:rsid w:val="008000B4"/>
    <w:rsid w:val="00806F5D"/>
    <w:rsid w:val="008266B5"/>
    <w:rsid w:val="00826F86"/>
    <w:rsid w:val="00835A5B"/>
    <w:rsid w:val="00836BE4"/>
    <w:rsid w:val="00845F3E"/>
    <w:rsid w:val="00850D51"/>
    <w:rsid w:val="00883B4E"/>
    <w:rsid w:val="008878BB"/>
    <w:rsid w:val="00890225"/>
    <w:rsid w:val="00893429"/>
    <w:rsid w:val="00893DD9"/>
    <w:rsid w:val="008A0446"/>
    <w:rsid w:val="008B390E"/>
    <w:rsid w:val="008C43F1"/>
    <w:rsid w:val="008E10BF"/>
    <w:rsid w:val="008E22C4"/>
    <w:rsid w:val="008E2B8C"/>
    <w:rsid w:val="008E4282"/>
    <w:rsid w:val="008E6988"/>
    <w:rsid w:val="008F1711"/>
    <w:rsid w:val="00901B7B"/>
    <w:rsid w:val="00901D01"/>
    <w:rsid w:val="009023DC"/>
    <w:rsid w:val="00914C34"/>
    <w:rsid w:val="00924D36"/>
    <w:rsid w:val="00926F06"/>
    <w:rsid w:val="00927B5D"/>
    <w:rsid w:val="00930BFF"/>
    <w:rsid w:val="00933A67"/>
    <w:rsid w:val="00936F02"/>
    <w:rsid w:val="00937580"/>
    <w:rsid w:val="00942E76"/>
    <w:rsid w:val="00947333"/>
    <w:rsid w:val="00962A20"/>
    <w:rsid w:val="00962B9E"/>
    <w:rsid w:val="00963DB7"/>
    <w:rsid w:val="00965215"/>
    <w:rsid w:val="00965E96"/>
    <w:rsid w:val="00975A57"/>
    <w:rsid w:val="00985D6D"/>
    <w:rsid w:val="009A4BAB"/>
    <w:rsid w:val="009B3B87"/>
    <w:rsid w:val="009C3DD5"/>
    <w:rsid w:val="009C5868"/>
    <w:rsid w:val="009C6440"/>
    <w:rsid w:val="009F4273"/>
    <w:rsid w:val="00A257EF"/>
    <w:rsid w:val="00A25D67"/>
    <w:rsid w:val="00A42E5A"/>
    <w:rsid w:val="00A44A99"/>
    <w:rsid w:val="00A575D9"/>
    <w:rsid w:val="00A80762"/>
    <w:rsid w:val="00A82BF2"/>
    <w:rsid w:val="00A95290"/>
    <w:rsid w:val="00A9578B"/>
    <w:rsid w:val="00A97E4C"/>
    <w:rsid w:val="00AA3CBE"/>
    <w:rsid w:val="00AC22CF"/>
    <w:rsid w:val="00AD20D7"/>
    <w:rsid w:val="00AD4D42"/>
    <w:rsid w:val="00AF0E57"/>
    <w:rsid w:val="00B1366E"/>
    <w:rsid w:val="00B2233F"/>
    <w:rsid w:val="00B22A24"/>
    <w:rsid w:val="00B22F89"/>
    <w:rsid w:val="00B30BDA"/>
    <w:rsid w:val="00B41674"/>
    <w:rsid w:val="00B50F9B"/>
    <w:rsid w:val="00B51C54"/>
    <w:rsid w:val="00B55897"/>
    <w:rsid w:val="00B924BD"/>
    <w:rsid w:val="00B96252"/>
    <w:rsid w:val="00B97B5B"/>
    <w:rsid w:val="00BA3B9B"/>
    <w:rsid w:val="00BB31D0"/>
    <w:rsid w:val="00BC774B"/>
    <w:rsid w:val="00BD1D6A"/>
    <w:rsid w:val="00C10467"/>
    <w:rsid w:val="00C11EDF"/>
    <w:rsid w:val="00C24216"/>
    <w:rsid w:val="00C35B7A"/>
    <w:rsid w:val="00C36D10"/>
    <w:rsid w:val="00C426ED"/>
    <w:rsid w:val="00C558B8"/>
    <w:rsid w:val="00C7064D"/>
    <w:rsid w:val="00C72060"/>
    <w:rsid w:val="00C74952"/>
    <w:rsid w:val="00C749A2"/>
    <w:rsid w:val="00C853D1"/>
    <w:rsid w:val="00C91CCE"/>
    <w:rsid w:val="00C95780"/>
    <w:rsid w:val="00C96D7F"/>
    <w:rsid w:val="00CA7A73"/>
    <w:rsid w:val="00CB2E19"/>
    <w:rsid w:val="00CD422A"/>
    <w:rsid w:val="00CF2BDA"/>
    <w:rsid w:val="00CF6B57"/>
    <w:rsid w:val="00CF7062"/>
    <w:rsid w:val="00D06C9D"/>
    <w:rsid w:val="00D1572F"/>
    <w:rsid w:val="00D26D14"/>
    <w:rsid w:val="00D27C70"/>
    <w:rsid w:val="00D304FA"/>
    <w:rsid w:val="00D355AB"/>
    <w:rsid w:val="00D35A9C"/>
    <w:rsid w:val="00D50847"/>
    <w:rsid w:val="00D605B7"/>
    <w:rsid w:val="00D71091"/>
    <w:rsid w:val="00D73459"/>
    <w:rsid w:val="00DB0A08"/>
    <w:rsid w:val="00DB5A34"/>
    <w:rsid w:val="00DC3748"/>
    <w:rsid w:val="00DC6B1D"/>
    <w:rsid w:val="00DD17CB"/>
    <w:rsid w:val="00DE4E09"/>
    <w:rsid w:val="00DF415F"/>
    <w:rsid w:val="00DF6E22"/>
    <w:rsid w:val="00E01A67"/>
    <w:rsid w:val="00E02250"/>
    <w:rsid w:val="00E2458A"/>
    <w:rsid w:val="00E3052F"/>
    <w:rsid w:val="00E3650C"/>
    <w:rsid w:val="00E467E5"/>
    <w:rsid w:val="00E57014"/>
    <w:rsid w:val="00E60EB5"/>
    <w:rsid w:val="00E84BC1"/>
    <w:rsid w:val="00E867A2"/>
    <w:rsid w:val="00E95C0D"/>
    <w:rsid w:val="00EA2706"/>
    <w:rsid w:val="00EC0483"/>
    <w:rsid w:val="00ED1D96"/>
    <w:rsid w:val="00F0323F"/>
    <w:rsid w:val="00F0471F"/>
    <w:rsid w:val="00F25638"/>
    <w:rsid w:val="00F25BE2"/>
    <w:rsid w:val="00F418D6"/>
    <w:rsid w:val="00F47072"/>
    <w:rsid w:val="00F55280"/>
    <w:rsid w:val="00F57793"/>
    <w:rsid w:val="00F67723"/>
    <w:rsid w:val="00F8442A"/>
    <w:rsid w:val="00F93350"/>
    <w:rsid w:val="00FB4FF1"/>
    <w:rsid w:val="00FC0B66"/>
    <w:rsid w:val="00FC131B"/>
    <w:rsid w:val="00FD42FB"/>
    <w:rsid w:val="00FD7E45"/>
    <w:rsid w:val="00FE1FA3"/>
    <w:rsid w:val="00FF31C7"/>
    <w:rsid w:val="00FF3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0FB31"/>
  <w15:docId w15:val="{F441661F-D378-465A-A89E-C73F116F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sz w:val="24"/>
    </w:rPr>
  </w:style>
  <w:style w:type="paragraph" w:styleId="Heading1">
    <w:name w:val="heading 1"/>
    <w:basedOn w:val="Normal"/>
    <w:next w:val="Normal"/>
    <w:link w:val="Heading1Char"/>
    <w:uiPriority w:val="9"/>
    <w:qFormat/>
    <w:pPr>
      <w:keepNext/>
      <w:keepLines/>
      <w:tabs>
        <w:tab w:val="left" w:pos="454"/>
      </w:tabs>
      <w:spacing w:before="480"/>
      <w:ind w:left="454" w:hanging="454"/>
      <w:outlineLvl w:val="0"/>
    </w:pPr>
    <w:rPr>
      <w:rFonts w:ascii="Calibri" w:eastAsiaTheme="majorEastAsia" w:hAnsi="Calibri" w:cstheme="majorBidi"/>
      <w:b/>
      <w:bCs/>
      <w:color w:val="233589"/>
      <w:sz w:val="40"/>
      <w:szCs w:val="28"/>
    </w:rPr>
  </w:style>
  <w:style w:type="paragraph" w:styleId="Heading2">
    <w:name w:val="heading 2"/>
    <w:basedOn w:val="Heading1"/>
    <w:next w:val="Normal"/>
    <w:link w:val="Heading2Char"/>
    <w:qFormat/>
    <w:pPr>
      <w:spacing w:line="240" w:lineRule="auto"/>
      <w:ind w:left="0" w:firstLine="0"/>
      <w:outlineLvl w:val="1"/>
    </w:pPr>
    <w:rPr>
      <w:rFonts w:eastAsia="Times New Roman" w:cs="Arial"/>
      <w:bCs w:val="0"/>
      <w:iCs/>
      <w:sz w:val="28"/>
      <w:lang w:eastAsia="en-GB"/>
    </w:rPr>
  </w:style>
  <w:style w:type="paragraph" w:styleId="Heading3">
    <w:name w:val="heading 3"/>
    <w:basedOn w:val="Normal"/>
    <w:next w:val="Normal"/>
    <w:link w:val="Heading3Char"/>
    <w:uiPriority w:val="9"/>
    <w:unhideWhenUsed/>
    <w:qFormat/>
    <w:pPr>
      <w:keepNext/>
      <w:keepLines/>
      <w:spacing w:before="240"/>
      <w:outlineLvl w:val="2"/>
    </w:pPr>
    <w:rPr>
      <w:rFonts w:ascii="Calibri" w:eastAsiaTheme="majorEastAsia" w:hAnsi="Calibri" w:cstheme="majorBidi"/>
      <w:b/>
      <w:bCs/>
      <w:color w:val="233589"/>
    </w:rPr>
  </w:style>
  <w:style w:type="paragraph" w:styleId="Heading4">
    <w:name w:val="heading 4"/>
    <w:basedOn w:val="Heading3"/>
    <w:next w:val="Normal"/>
    <w:link w:val="Heading4Char"/>
    <w:uiPriority w:val="9"/>
    <w:unhideWhenUsed/>
    <w:qFormat/>
    <w:pPr>
      <w:tabs>
        <w:tab w:val="left" w:pos="284"/>
      </w:tabs>
      <w:ind w:left="284" w:hanging="284"/>
      <w:outlineLvl w:val="3"/>
    </w:pPr>
    <w:rPr>
      <w:rFonts w:asciiTheme="minorHAnsi" w:hAnsiTheme="minorHAnsi"/>
      <w:bCs w:val="0"/>
      <w:iCs/>
    </w:rPr>
  </w:style>
  <w:style w:type="paragraph" w:styleId="Heading5">
    <w:name w:val="heading 5"/>
    <w:basedOn w:val="Normal"/>
    <w:next w:val="Normal"/>
    <w:link w:val="Heading5Char"/>
    <w:uiPriority w:val="9"/>
    <w:semiHidden/>
    <w:unhideWhenUsed/>
    <w:qFormat/>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Pa0">
    <w:name w:val="Pa0"/>
    <w:basedOn w:val="Default"/>
    <w:next w:val="Default"/>
    <w:uiPriority w:val="99"/>
    <w:pPr>
      <w:spacing w:line="241" w:lineRule="atLeast"/>
    </w:pPr>
    <w:rPr>
      <w:rFonts w:ascii="Calibri" w:hAnsi="Calibri" w:cstheme="minorBidi"/>
      <w:color w:val="auto"/>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Heading10">
    <w:name w:val="Heading_1"/>
    <w:basedOn w:val="Normal"/>
    <w:qFormat/>
    <w:pPr>
      <w:tabs>
        <w:tab w:val="left" w:pos="454"/>
      </w:tabs>
      <w:ind w:left="454" w:hanging="454"/>
    </w:pPr>
    <w:rPr>
      <w:b/>
      <w:color w:val="233589"/>
      <w:sz w:val="36"/>
    </w:rPr>
  </w:style>
  <w:style w:type="paragraph" w:customStyle="1" w:styleId="Heading20">
    <w:name w:val="Heading_2"/>
    <w:basedOn w:val="Normal"/>
    <w:qFormat/>
    <w:pPr>
      <w:tabs>
        <w:tab w:val="left" w:pos="567"/>
      </w:tabs>
      <w:ind w:left="567" w:hanging="567"/>
    </w:pPr>
    <w:rPr>
      <w:b/>
      <w:color w:val="233589"/>
      <w:sz w:val="28"/>
      <w:szCs w:val="24"/>
    </w:rPr>
  </w:style>
  <w:style w:type="character" w:styleId="Hyperlink">
    <w:name w:val="Hyperlink"/>
    <w:basedOn w:val="DefaultParagraphFont"/>
    <w:uiPriority w:val="99"/>
    <w:unhideWhenUsed/>
    <w:qFormat/>
    <w:rPr>
      <w:color w:val="0000FF" w:themeColor="hyperlink"/>
      <w:u w:val="single"/>
    </w:rPr>
  </w:style>
  <w:style w:type="character" w:customStyle="1" w:styleId="Heading1Char">
    <w:name w:val="Heading 1 Char"/>
    <w:basedOn w:val="DefaultParagraphFont"/>
    <w:link w:val="Heading1"/>
    <w:uiPriority w:val="9"/>
    <w:rPr>
      <w:rFonts w:ascii="Calibri" w:eastAsiaTheme="majorEastAsia" w:hAnsi="Calibri" w:cstheme="majorBidi"/>
      <w:b/>
      <w:bCs/>
      <w:color w:val="233589"/>
      <w:sz w:val="40"/>
      <w:szCs w:val="28"/>
    </w:rPr>
  </w:style>
  <w:style w:type="character" w:customStyle="1" w:styleId="Heading2Char">
    <w:name w:val="Heading 2 Char"/>
    <w:basedOn w:val="DefaultParagraphFont"/>
    <w:link w:val="Heading2"/>
    <w:rPr>
      <w:rFonts w:ascii="Calibri" w:eastAsia="Times New Roman" w:hAnsi="Calibri" w:cs="Arial"/>
      <w:b/>
      <w:iCs/>
      <w:color w:val="233589"/>
      <w:sz w:val="28"/>
      <w:szCs w:val="28"/>
      <w:lang w:eastAsia="en-GB"/>
    </w:rPr>
  </w:style>
  <w:style w:type="character" w:customStyle="1" w:styleId="Heading3Char">
    <w:name w:val="Heading 3 Char"/>
    <w:basedOn w:val="DefaultParagraphFont"/>
    <w:link w:val="Heading3"/>
    <w:uiPriority w:val="9"/>
    <w:rPr>
      <w:rFonts w:ascii="Calibri" w:eastAsiaTheme="majorEastAsia" w:hAnsi="Calibri" w:cstheme="majorBidi"/>
      <w:b/>
      <w:bCs/>
      <w:color w:val="233589"/>
      <w:sz w:val="24"/>
    </w:rPr>
  </w:style>
  <w:style w:type="character" w:customStyle="1" w:styleId="Heading4Char">
    <w:name w:val="Heading 4 Char"/>
    <w:basedOn w:val="DefaultParagraphFont"/>
    <w:link w:val="Heading4"/>
    <w:uiPriority w:val="9"/>
    <w:rPr>
      <w:rFonts w:eastAsiaTheme="majorEastAsia" w:cstheme="majorBidi"/>
      <w:b/>
      <w:iCs/>
      <w:color w:val="233589"/>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styleId="Title">
    <w:name w:val="Title"/>
    <w:basedOn w:val="Normal"/>
    <w:next w:val="Normal"/>
    <w:link w:val="TitleChar"/>
    <w:uiPriority w:val="10"/>
    <w:qFormat/>
    <w:pPr>
      <w:pBdr>
        <w:bottom w:val="single" w:sz="18" w:space="1" w:color="233589"/>
      </w:pBdr>
      <w:spacing w:after="480" w:line="240" w:lineRule="auto"/>
      <w:contextualSpacing/>
    </w:pPr>
    <w:rPr>
      <w:rFonts w:eastAsiaTheme="majorEastAsia" w:cstheme="majorBidi"/>
      <w:b/>
      <w:color w:val="233589"/>
      <w:spacing w:val="5"/>
      <w:kern w:val="28"/>
      <w:sz w:val="52"/>
      <w:szCs w:val="52"/>
    </w:rPr>
  </w:style>
  <w:style w:type="character" w:customStyle="1" w:styleId="TitleChar">
    <w:name w:val="Title Char"/>
    <w:basedOn w:val="DefaultParagraphFont"/>
    <w:link w:val="Title"/>
    <w:uiPriority w:val="10"/>
    <w:rPr>
      <w:rFonts w:eastAsiaTheme="majorEastAsia" w:cstheme="majorBidi"/>
      <w:b/>
      <w:color w:val="233589"/>
      <w:spacing w:val="5"/>
      <w:kern w:val="28"/>
      <w:sz w:val="52"/>
      <w:szCs w:val="52"/>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paragraph" w:customStyle="1" w:styleId="BasicParagraph">
    <w:name w:val="[Basic Paragraph]"/>
    <w:basedOn w:val="Normal"/>
    <w:uiPriority w:val="99"/>
    <w:pPr>
      <w:autoSpaceDE w:val="0"/>
      <w:autoSpaceDN w:val="0"/>
      <w:adjustRightInd w:val="0"/>
      <w:spacing w:after="0" w:line="288" w:lineRule="auto"/>
      <w:textAlignment w:val="center"/>
    </w:pPr>
    <w:rPr>
      <w:rFonts w:ascii="Minion Pro" w:hAnsi="Minion Pro" w:cs="Minion Pro"/>
      <w:color w:val="000000"/>
      <w:szCs w:val="24"/>
    </w:rPr>
  </w:style>
  <w:style w:type="paragraph" w:customStyle="1" w:styleId="TableBody">
    <w:name w:val="Table_Body"/>
    <w:basedOn w:val="Normal"/>
    <w:qFormat/>
    <w:pPr>
      <w:spacing w:after="0"/>
    </w:pPr>
  </w:style>
  <w:style w:type="paragraph" w:customStyle="1" w:styleId="TableHeader">
    <w:name w:val="Table_Header"/>
    <w:basedOn w:val="TableBody"/>
    <w:qFormat/>
    <w:pPr>
      <w:spacing w:line="240" w:lineRule="auto"/>
    </w:pPr>
    <w:rPr>
      <w:b/>
      <w:color w:val="FFFFFF" w:themeColor="background1"/>
    </w:rPr>
  </w:style>
  <w:style w:type="paragraph" w:styleId="TOCHeading">
    <w:name w:val="TOC Heading"/>
    <w:basedOn w:val="Heading1"/>
    <w:next w:val="Normal"/>
    <w:uiPriority w:val="39"/>
    <w:unhideWhenUsed/>
    <w:qFormat/>
    <w:pPr>
      <w:tabs>
        <w:tab w:val="clear" w:pos="454"/>
      </w:tabs>
      <w:spacing w:before="240" w:after="0" w:line="259" w:lineRule="auto"/>
      <w:ind w:left="0" w:firstLine="0"/>
      <w:outlineLvl w:val="9"/>
    </w:pPr>
    <w:rPr>
      <w:rFonts w:asciiTheme="majorHAnsi" w:hAnsiTheme="majorHAnsi"/>
      <w:b w:val="0"/>
      <w:bCs w:val="0"/>
      <w:color w:val="365F91" w:themeColor="accent1" w:themeShade="BF"/>
      <w:sz w:val="32"/>
      <w:szCs w:val="32"/>
      <w:lang w:val="en-US"/>
    </w:rPr>
  </w:style>
  <w:style w:type="paragraph" w:customStyle="1" w:styleId="TableBodyCondensed">
    <w:name w:val="Table_Body_Condensed"/>
    <w:basedOn w:val="TableBody"/>
    <w:qFormat/>
    <w:pPr>
      <w:spacing w:line="240" w:lineRule="auto"/>
    </w:pPr>
    <w:rPr>
      <w:spacing w:val="-6"/>
    </w:rPr>
  </w:style>
  <w:style w:type="paragraph" w:customStyle="1" w:styleId="LONHeadingOne">
    <w:name w:val="LON_Heading One"/>
    <w:basedOn w:val="Normal"/>
    <w:rsid w:val="001D4061"/>
    <w:pPr>
      <w:spacing w:after="0" w:line="320" w:lineRule="exact"/>
    </w:pPr>
    <w:rPr>
      <w:rFonts w:ascii="Arial" w:eastAsia="Times New Roman" w:hAnsi="Arial" w:cs="Times New Roman"/>
      <w:b/>
      <w:color w:val="313231"/>
      <w:sz w:val="26"/>
      <w:szCs w:val="24"/>
      <w:lang w:eastAsia="en-GB"/>
    </w:rPr>
  </w:style>
  <w:style w:type="paragraph" w:styleId="NormalWeb">
    <w:name w:val="Normal (Web)"/>
    <w:basedOn w:val="Normal"/>
    <w:uiPriority w:val="99"/>
    <w:semiHidden/>
    <w:unhideWhenUsed/>
    <w:rsid w:val="003758AD"/>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red">
    <w:name w:val="red"/>
    <w:basedOn w:val="DefaultParagraphFont"/>
    <w:rsid w:val="003758AD"/>
  </w:style>
  <w:style w:type="character" w:customStyle="1" w:styleId="orange">
    <w:name w:val="orange"/>
    <w:basedOn w:val="DefaultParagraphFont"/>
    <w:rsid w:val="003758AD"/>
  </w:style>
  <w:style w:type="character" w:customStyle="1" w:styleId="yellow">
    <w:name w:val="yellow"/>
    <w:basedOn w:val="DefaultParagraphFont"/>
    <w:rsid w:val="003758AD"/>
  </w:style>
  <w:style w:type="character" w:customStyle="1" w:styleId="green">
    <w:name w:val="green"/>
    <w:basedOn w:val="DefaultParagraphFont"/>
    <w:rsid w:val="003758AD"/>
  </w:style>
  <w:style w:type="character" w:customStyle="1" w:styleId="blue">
    <w:name w:val="blue"/>
    <w:basedOn w:val="DefaultParagraphFont"/>
    <w:rsid w:val="003758AD"/>
  </w:style>
  <w:style w:type="character" w:customStyle="1" w:styleId="purple">
    <w:name w:val="purple"/>
    <w:basedOn w:val="DefaultParagraphFont"/>
    <w:rsid w:val="00375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48860">
      <w:bodyDiv w:val="1"/>
      <w:marLeft w:val="0"/>
      <w:marRight w:val="0"/>
      <w:marTop w:val="0"/>
      <w:marBottom w:val="0"/>
      <w:divBdr>
        <w:top w:val="none" w:sz="0" w:space="0" w:color="auto"/>
        <w:left w:val="none" w:sz="0" w:space="0" w:color="auto"/>
        <w:bottom w:val="none" w:sz="0" w:space="0" w:color="auto"/>
        <w:right w:val="none" w:sz="0" w:space="0" w:color="auto"/>
      </w:divBdr>
      <w:divsChild>
        <w:div w:id="1065953978">
          <w:marLeft w:val="0"/>
          <w:marRight w:val="0"/>
          <w:marTop w:val="0"/>
          <w:marBottom w:val="0"/>
          <w:divBdr>
            <w:top w:val="none" w:sz="0" w:space="0" w:color="auto"/>
            <w:left w:val="none" w:sz="0" w:space="0" w:color="auto"/>
            <w:bottom w:val="none" w:sz="0" w:space="0" w:color="auto"/>
            <w:right w:val="none" w:sz="0" w:space="0" w:color="auto"/>
          </w:divBdr>
          <w:divsChild>
            <w:div w:id="918714418">
              <w:marLeft w:val="0"/>
              <w:marRight w:val="0"/>
              <w:marTop w:val="0"/>
              <w:marBottom w:val="0"/>
              <w:divBdr>
                <w:top w:val="none" w:sz="0" w:space="0" w:color="auto"/>
                <w:left w:val="none" w:sz="0" w:space="0" w:color="auto"/>
                <w:bottom w:val="none" w:sz="0" w:space="0" w:color="auto"/>
                <w:right w:val="none" w:sz="0" w:space="0" w:color="auto"/>
              </w:divBdr>
            </w:div>
          </w:divsChild>
        </w:div>
        <w:div w:id="874194907">
          <w:marLeft w:val="0"/>
          <w:marRight w:val="0"/>
          <w:marTop w:val="0"/>
          <w:marBottom w:val="0"/>
          <w:divBdr>
            <w:top w:val="none" w:sz="0" w:space="0" w:color="auto"/>
            <w:left w:val="none" w:sz="0" w:space="0" w:color="auto"/>
            <w:bottom w:val="none" w:sz="0" w:space="0" w:color="auto"/>
            <w:right w:val="none" w:sz="0" w:space="0" w:color="auto"/>
          </w:divBdr>
          <w:divsChild>
            <w:div w:id="9066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8354">
      <w:bodyDiv w:val="1"/>
      <w:marLeft w:val="0"/>
      <w:marRight w:val="0"/>
      <w:marTop w:val="0"/>
      <w:marBottom w:val="0"/>
      <w:divBdr>
        <w:top w:val="none" w:sz="0" w:space="0" w:color="auto"/>
        <w:left w:val="none" w:sz="0" w:space="0" w:color="auto"/>
        <w:bottom w:val="none" w:sz="0" w:space="0" w:color="auto"/>
        <w:right w:val="none" w:sz="0" w:space="0" w:color="auto"/>
      </w:divBdr>
      <w:divsChild>
        <w:div w:id="1314525196">
          <w:marLeft w:val="0"/>
          <w:marRight w:val="0"/>
          <w:marTop w:val="0"/>
          <w:marBottom w:val="0"/>
          <w:divBdr>
            <w:top w:val="none" w:sz="0" w:space="0" w:color="auto"/>
            <w:left w:val="none" w:sz="0" w:space="0" w:color="auto"/>
            <w:bottom w:val="none" w:sz="0" w:space="0" w:color="auto"/>
            <w:right w:val="none" w:sz="0" w:space="0" w:color="auto"/>
          </w:divBdr>
        </w:div>
        <w:div w:id="1244267632">
          <w:marLeft w:val="0"/>
          <w:marRight w:val="0"/>
          <w:marTop w:val="0"/>
          <w:marBottom w:val="0"/>
          <w:divBdr>
            <w:top w:val="none" w:sz="0" w:space="0" w:color="auto"/>
            <w:left w:val="none" w:sz="0" w:space="0" w:color="auto"/>
            <w:bottom w:val="none" w:sz="0" w:space="0" w:color="auto"/>
            <w:right w:val="none" w:sz="0" w:space="0" w:color="auto"/>
          </w:divBdr>
        </w:div>
        <w:div w:id="1268390555">
          <w:marLeft w:val="0"/>
          <w:marRight w:val="0"/>
          <w:marTop w:val="0"/>
          <w:marBottom w:val="0"/>
          <w:divBdr>
            <w:top w:val="none" w:sz="0" w:space="0" w:color="auto"/>
            <w:left w:val="none" w:sz="0" w:space="0" w:color="auto"/>
            <w:bottom w:val="none" w:sz="0" w:space="0" w:color="auto"/>
            <w:right w:val="none" w:sz="0" w:space="0" w:color="auto"/>
          </w:divBdr>
        </w:div>
        <w:div w:id="36439849">
          <w:marLeft w:val="0"/>
          <w:marRight w:val="0"/>
          <w:marTop w:val="0"/>
          <w:marBottom w:val="0"/>
          <w:divBdr>
            <w:top w:val="none" w:sz="0" w:space="0" w:color="auto"/>
            <w:left w:val="none" w:sz="0" w:space="0" w:color="auto"/>
            <w:bottom w:val="none" w:sz="0" w:space="0" w:color="auto"/>
            <w:right w:val="none" w:sz="0" w:space="0" w:color="auto"/>
          </w:divBdr>
        </w:div>
      </w:divsChild>
    </w:div>
    <w:div w:id="1127966941">
      <w:bodyDiv w:val="1"/>
      <w:marLeft w:val="0"/>
      <w:marRight w:val="0"/>
      <w:marTop w:val="0"/>
      <w:marBottom w:val="0"/>
      <w:divBdr>
        <w:top w:val="none" w:sz="0" w:space="0" w:color="auto"/>
        <w:left w:val="none" w:sz="0" w:space="0" w:color="auto"/>
        <w:bottom w:val="none" w:sz="0" w:space="0" w:color="auto"/>
        <w:right w:val="none" w:sz="0" w:space="0" w:color="auto"/>
      </w:divBdr>
      <w:divsChild>
        <w:div w:id="272591357">
          <w:marLeft w:val="0"/>
          <w:marRight w:val="0"/>
          <w:marTop w:val="0"/>
          <w:marBottom w:val="0"/>
          <w:divBdr>
            <w:top w:val="none" w:sz="0" w:space="0" w:color="auto"/>
            <w:left w:val="none" w:sz="0" w:space="0" w:color="auto"/>
            <w:bottom w:val="none" w:sz="0" w:space="0" w:color="auto"/>
            <w:right w:val="none" w:sz="0" w:space="0" w:color="auto"/>
          </w:divBdr>
        </w:div>
        <w:div w:id="615991634">
          <w:marLeft w:val="0"/>
          <w:marRight w:val="0"/>
          <w:marTop w:val="0"/>
          <w:marBottom w:val="0"/>
          <w:divBdr>
            <w:top w:val="none" w:sz="0" w:space="0" w:color="auto"/>
            <w:left w:val="none" w:sz="0" w:space="0" w:color="auto"/>
            <w:bottom w:val="none" w:sz="0" w:space="0" w:color="auto"/>
            <w:right w:val="none" w:sz="0" w:space="0" w:color="auto"/>
          </w:divBdr>
        </w:div>
        <w:div w:id="1013067126">
          <w:marLeft w:val="0"/>
          <w:marRight w:val="0"/>
          <w:marTop w:val="0"/>
          <w:marBottom w:val="0"/>
          <w:divBdr>
            <w:top w:val="none" w:sz="0" w:space="0" w:color="auto"/>
            <w:left w:val="none" w:sz="0" w:space="0" w:color="auto"/>
            <w:bottom w:val="none" w:sz="0" w:space="0" w:color="auto"/>
            <w:right w:val="none" w:sz="0" w:space="0" w:color="auto"/>
          </w:divBdr>
        </w:div>
        <w:div w:id="1736734773">
          <w:marLeft w:val="0"/>
          <w:marRight w:val="0"/>
          <w:marTop w:val="0"/>
          <w:marBottom w:val="0"/>
          <w:divBdr>
            <w:top w:val="none" w:sz="0" w:space="0" w:color="auto"/>
            <w:left w:val="none" w:sz="0" w:space="0" w:color="auto"/>
            <w:bottom w:val="none" w:sz="0" w:space="0" w:color="auto"/>
            <w:right w:val="none" w:sz="0" w:space="0" w:color="auto"/>
          </w:divBdr>
        </w:div>
        <w:div w:id="2054454666">
          <w:marLeft w:val="0"/>
          <w:marRight w:val="0"/>
          <w:marTop w:val="0"/>
          <w:marBottom w:val="0"/>
          <w:divBdr>
            <w:top w:val="none" w:sz="0" w:space="0" w:color="auto"/>
            <w:left w:val="none" w:sz="0" w:space="0" w:color="auto"/>
            <w:bottom w:val="none" w:sz="0" w:space="0" w:color="auto"/>
            <w:right w:val="none" w:sz="0" w:space="0" w:color="auto"/>
          </w:divBdr>
        </w:div>
      </w:divsChild>
    </w:div>
    <w:div w:id="1585841005">
      <w:bodyDiv w:val="1"/>
      <w:marLeft w:val="0"/>
      <w:marRight w:val="0"/>
      <w:marTop w:val="0"/>
      <w:marBottom w:val="0"/>
      <w:divBdr>
        <w:top w:val="none" w:sz="0" w:space="0" w:color="auto"/>
        <w:left w:val="none" w:sz="0" w:space="0" w:color="auto"/>
        <w:bottom w:val="none" w:sz="0" w:space="0" w:color="auto"/>
        <w:right w:val="none" w:sz="0" w:space="0" w:color="auto"/>
      </w:divBdr>
      <w:divsChild>
        <w:div w:id="153181689">
          <w:marLeft w:val="0"/>
          <w:marRight w:val="0"/>
          <w:marTop w:val="0"/>
          <w:marBottom w:val="0"/>
          <w:divBdr>
            <w:top w:val="none" w:sz="0" w:space="0" w:color="auto"/>
            <w:left w:val="none" w:sz="0" w:space="0" w:color="auto"/>
            <w:bottom w:val="none" w:sz="0" w:space="0" w:color="auto"/>
            <w:right w:val="none" w:sz="0" w:space="0" w:color="auto"/>
          </w:divBdr>
        </w:div>
        <w:div w:id="237523256">
          <w:marLeft w:val="0"/>
          <w:marRight w:val="0"/>
          <w:marTop w:val="0"/>
          <w:marBottom w:val="0"/>
          <w:divBdr>
            <w:top w:val="none" w:sz="0" w:space="0" w:color="auto"/>
            <w:left w:val="none" w:sz="0" w:space="0" w:color="auto"/>
            <w:bottom w:val="none" w:sz="0" w:space="0" w:color="auto"/>
            <w:right w:val="none" w:sz="0" w:space="0" w:color="auto"/>
          </w:divBdr>
        </w:div>
        <w:div w:id="823740355">
          <w:marLeft w:val="0"/>
          <w:marRight w:val="0"/>
          <w:marTop w:val="0"/>
          <w:marBottom w:val="0"/>
          <w:divBdr>
            <w:top w:val="none" w:sz="0" w:space="0" w:color="auto"/>
            <w:left w:val="none" w:sz="0" w:space="0" w:color="auto"/>
            <w:bottom w:val="none" w:sz="0" w:space="0" w:color="auto"/>
            <w:right w:val="none" w:sz="0" w:space="0" w:color="auto"/>
          </w:divBdr>
        </w:div>
        <w:div w:id="1288463290">
          <w:marLeft w:val="0"/>
          <w:marRight w:val="0"/>
          <w:marTop w:val="0"/>
          <w:marBottom w:val="0"/>
          <w:divBdr>
            <w:top w:val="none" w:sz="0" w:space="0" w:color="auto"/>
            <w:left w:val="none" w:sz="0" w:space="0" w:color="auto"/>
            <w:bottom w:val="none" w:sz="0" w:space="0" w:color="auto"/>
            <w:right w:val="none" w:sz="0" w:space="0" w:color="auto"/>
          </w:divBdr>
        </w:div>
        <w:div w:id="1472481687">
          <w:marLeft w:val="0"/>
          <w:marRight w:val="0"/>
          <w:marTop w:val="0"/>
          <w:marBottom w:val="0"/>
          <w:divBdr>
            <w:top w:val="none" w:sz="0" w:space="0" w:color="auto"/>
            <w:left w:val="none" w:sz="0" w:space="0" w:color="auto"/>
            <w:bottom w:val="none" w:sz="0" w:space="0" w:color="auto"/>
            <w:right w:val="none" w:sz="0" w:space="0" w:color="auto"/>
          </w:divBdr>
        </w:div>
      </w:divsChild>
    </w:div>
    <w:div w:id="1674985975">
      <w:bodyDiv w:val="1"/>
      <w:marLeft w:val="0"/>
      <w:marRight w:val="0"/>
      <w:marTop w:val="0"/>
      <w:marBottom w:val="0"/>
      <w:divBdr>
        <w:top w:val="none" w:sz="0" w:space="0" w:color="auto"/>
        <w:left w:val="none" w:sz="0" w:space="0" w:color="auto"/>
        <w:bottom w:val="none" w:sz="0" w:space="0" w:color="auto"/>
        <w:right w:val="none" w:sz="0" w:space="0" w:color="auto"/>
      </w:divBdr>
    </w:div>
    <w:div w:id="1711881738">
      <w:bodyDiv w:val="1"/>
      <w:marLeft w:val="0"/>
      <w:marRight w:val="0"/>
      <w:marTop w:val="0"/>
      <w:marBottom w:val="0"/>
      <w:divBdr>
        <w:top w:val="none" w:sz="0" w:space="0" w:color="auto"/>
        <w:left w:val="none" w:sz="0" w:space="0" w:color="auto"/>
        <w:bottom w:val="none" w:sz="0" w:space="0" w:color="auto"/>
        <w:right w:val="none" w:sz="0" w:space="0" w:color="auto"/>
      </w:divBdr>
    </w:div>
    <w:div w:id="1771731313">
      <w:bodyDiv w:val="1"/>
      <w:marLeft w:val="0"/>
      <w:marRight w:val="0"/>
      <w:marTop w:val="0"/>
      <w:marBottom w:val="0"/>
      <w:divBdr>
        <w:top w:val="none" w:sz="0" w:space="0" w:color="auto"/>
        <w:left w:val="none" w:sz="0" w:space="0" w:color="auto"/>
        <w:bottom w:val="none" w:sz="0" w:space="0" w:color="auto"/>
        <w:right w:val="none" w:sz="0" w:space="0" w:color="auto"/>
      </w:divBdr>
      <w:divsChild>
        <w:div w:id="392168947">
          <w:marLeft w:val="0"/>
          <w:marRight w:val="0"/>
          <w:marTop w:val="0"/>
          <w:marBottom w:val="0"/>
          <w:divBdr>
            <w:top w:val="none" w:sz="0" w:space="0" w:color="auto"/>
            <w:left w:val="none" w:sz="0" w:space="0" w:color="auto"/>
            <w:bottom w:val="none" w:sz="0" w:space="0" w:color="auto"/>
            <w:right w:val="none" w:sz="0" w:space="0" w:color="auto"/>
          </w:divBdr>
        </w:div>
        <w:div w:id="355470302">
          <w:marLeft w:val="0"/>
          <w:marRight w:val="0"/>
          <w:marTop w:val="0"/>
          <w:marBottom w:val="0"/>
          <w:divBdr>
            <w:top w:val="none" w:sz="0" w:space="0" w:color="auto"/>
            <w:left w:val="none" w:sz="0" w:space="0" w:color="auto"/>
            <w:bottom w:val="none" w:sz="0" w:space="0" w:color="auto"/>
            <w:right w:val="none" w:sz="0" w:space="0" w:color="auto"/>
          </w:divBdr>
        </w:div>
        <w:div w:id="1313288960">
          <w:marLeft w:val="0"/>
          <w:marRight w:val="0"/>
          <w:marTop w:val="0"/>
          <w:marBottom w:val="0"/>
          <w:divBdr>
            <w:top w:val="none" w:sz="0" w:space="0" w:color="auto"/>
            <w:left w:val="none" w:sz="0" w:space="0" w:color="auto"/>
            <w:bottom w:val="none" w:sz="0" w:space="0" w:color="auto"/>
            <w:right w:val="none" w:sz="0" w:space="0" w:color="auto"/>
          </w:divBdr>
        </w:div>
        <w:div w:id="1731072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yclinggrantslondon@groundwork.org.uk" TargetMode="External"/><Relationship Id="rId18" Type="http://schemas.openxmlformats.org/officeDocument/2006/relationships/hyperlink" Target="wcgl@groundwork.org.uk&#160;"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wcgl.london" TargetMode="External"/><Relationship Id="rId7" Type="http://schemas.openxmlformats.org/officeDocument/2006/relationships/endnotes" Target="endnotes.xml"/><Relationship Id="rId12" Type="http://schemas.openxmlformats.org/officeDocument/2006/relationships/hyperlink" Target="mailto:cyclinggrantslondon@groundwork.org.uk" TargetMode="External"/><Relationship Id="rId17" Type="http://schemas.openxmlformats.org/officeDocument/2006/relationships/hyperlink" Target="mailto:wcgl@groundwork.org.uk" TargetMode="External"/><Relationship Id="rId25"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mailto:wcgl@groundwork.org.uk" TargetMode="External"/><Relationship Id="rId20" Type="http://schemas.openxmlformats.org/officeDocument/2006/relationships/hyperlink" Target="mailto:wcgl@groundwork.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hyperlink" Target="mailto:GWLondon.GDPR@groundwork.org.uk"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wcgl.london" TargetMode="External"/><Relationship Id="rId23" Type="http://schemas.openxmlformats.org/officeDocument/2006/relationships/hyperlink" Target="https://www.gov.uk/coronavirus" TargetMode="Externa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mailto:wcgl@groundwork.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cgl.london" TargetMode="External"/><Relationship Id="rId22" Type="http://schemas.openxmlformats.org/officeDocument/2006/relationships/hyperlink" Target="http://www.wcgl.lond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5400A-7214-46CF-A250-3D308D59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Pages>
  <Words>7052</Words>
  <Characters>40200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Groundwork London</Company>
  <LinksUpToDate>false</LinksUpToDate>
  <CharactersWithSpaces>47158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Aurora.t</dc:creator>
  <cp:lastModifiedBy>Ruth Martin</cp:lastModifiedBy>
  <cp:revision>55</cp:revision>
  <cp:lastPrinted>2022-07-27T08:52:00Z</cp:lastPrinted>
  <dcterms:created xsi:type="dcterms:W3CDTF">2021-07-06T14:08:00Z</dcterms:created>
  <dcterms:modified xsi:type="dcterms:W3CDTF">2022-07-27T08:55:00Z</dcterms:modified>
</cp:coreProperties>
</file>