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FD" w:rsidRPr="00FF0A09" w:rsidRDefault="00D378FD" w:rsidP="00D378FD">
      <w:pPr>
        <w:pStyle w:val="Title"/>
        <w:rPr>
          <w:rFonts w:ascii="Johnston100 Medium" w:hAnsi="Johnston100 Medium"/>
          <w:b w:val="0"/>
        </w:rPr>
      </w:pPr>
      <w:bookmarkStart w:id="0" w:name="_Toc58065386"/>
      <w:r w:rsidRPr="00FF0A09">
        <w:rPr>
          <w:rFonts w:ascii="Johnston100 Medium" w:hAnsi="Johnston100 Medium"/>
          <w:b w:val="0"/>
        </w:rPr>
        <w:t>Risk Assessment Template</w:t>
      </w:r>
      <w:bookmarkEnd w:id="0"/>
    </w:p>
    <w:tbl>
      <w:tblPr>
        <w:tblStyle w:val="TableGrid"/>
        <w:tblW w:w="10773" w:type="dxa"/>
        <w:tblInd w:w="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23"/>
        <w:gridCol w:w="2378"/>
        <w:gridCol w:w="3653"/>
        <w:gridCol w:w="1819"/>
      </w:tblGrid>
      <w:tr w:rsidR="00D378FD" w:rsidRPr="0057635D" w:rsidTr="000D0973">
        <w:tc>
          <w:tcPr>
            <w:tcW w:w="2943" w:type="dxa"/>
            <w:tcBorders>
              <w:top w:val="single" w:sz="12" w:space="0" w:color="233589"/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bookmarkStart w:id="1" w:name="_GoBack"/>
            <w:r w:rsidRPr="0057635D">
              <w:rPr>
                <w:rFonts w:ascii="Johnston100 Light" w:hAnsi="Johnston100 Light"/>
              </w:rPr>
              <w:t xml:space="preserve">Activity/event description </w:t>
            </w:r>
          </w:p>
        </w:tc>
        <w:tc>
          <w:tcPr>
            <w:tcW w:w="7938" w:type="dxa"/>
            <w:gridSpan w:val="3"/>
            <w:tcBorders>
              <w:top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</w:rPr>
            </w:pPr>
          </w:p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bookmarkEnd w:id="1"/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Date, time and address of activity/event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participants expected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Does the location have a health and safety policy, emergency operating procedures?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Are there any particularly vulnerable participants (e.g. children, old people etc.)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name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staff and volunteers booked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contact number on day of activity/event</w:t>
            </w:r>
          </w:p>
        </w:tc>
        <w:tc>
          <w:tcPr>
            <w:tcW w:w="2410" w:type="dxa"/>
            <w:tcBorders>
              <w:bottom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Location of first aid kit</w:t>
            </w:r>
          </w:p>
        </w:tc>
        <w:tc>
          <w:tcPr>
            <w:tcW w:w="1842" w:type="dxa"/>
            <w:tcBorders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5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2"/>
        <w:gridCol w:w="703"/>
        <w:gridCol w:w="702"/>
        <w:gridCol w:w="775"/>
        <w:gridCol w:w="3152"/>
        <w:gridCol w:w="703"/>
        <w:gridCol w:w="703"/>
        <w:gridCol w:w="828"/>
      </w:tblGrid>
      <w:tr w:rsidR="00D378FD" w:rsidRPr="0057635D" w:rsidTr="000D0973">
        <w:tc>
          <w:tcPr>
            <w:tcW w:w="3192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Identification of hazards and who may be harmed</w:t>
            </w:r>
          </w:p>
        </w:tc>
        <w:tc>
          <w:tcPr>
            <w:tcW w:w="2180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</w:t>
            </w:r>
          </w:p>
        </w:tc>
        <w:tc>
          <w:tcPr>
            <w:tcW w:w="3152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Precautions to remove hazard, reduce risk level</w:t>
            </w:r>
          </w:p>
        </w:tc>
        <w:tc>
          <w:tcPr>
            <w:tcW w:w="2234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 after implementation of control procedures</w:t>
            </w:r>
          </w:p>
        </w:tc>
      </w:tr>
      <w:tr w:rsidR="00D378FD" w:rsidRPr="0057635D" w:rsidTr="000D0973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vAlign w:val="bottom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vAlign w:val="bottom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2642"/>
        <w:gridCol w:w="2658"/>
        <w:gridCol w:w="2823"/>
        <w:gridCol w:w="2650"/>
      </w:tblGrid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 of risk assessment</w:t>
            </w:r>
          </w:p>
        </w:tc>
        <w:tc>
          <w:tcPr>
            <w:tcW w:w="2693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Assessment Review Date</w:t>
            </w:r>
          </w:p>
        </w:tc>
        <w:tc>
          <w:tcPr>
            <w:tcW w:w="268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3330"/>
        <w:gridCol w:w="282"/>
        <w:gridCol w:w="3232"/>
        <w:gridCol w:w="283"/>
        <w:gridCol w:w="3364"/>
        <w:gridCol w:w="282"/>
      </w:tblGrid>
      <w:tr w:rsidR="00D378FD" w:rsidRPr="0057635D" w:rsidTr="000D0973">
        <w:tc>
          <w:tcPr>
            <w:tcW w:w="10881" w:type="dxa"/>
            <w:gridSpan w:val="6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23358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Hazard Checklist Example (please note that this is not an exhaustive list of kinds of activities and/or hazards)</w:t>
            </w: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Group Bike Rides / Cycle Training / Guided or Led Walks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Road crossings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Un-roadworthy bicycles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Weather conditions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Sharing route with other users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Lost riders/walkers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surfaces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Health/Fitness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Maintenance workshop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tools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oils and lubricants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Lifting bikes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Slippery surfaces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5B3692" w:rsidRDefault="005B3692" w:rsidP="00D378FD"/>
    <w:sectPr w:rsidR="005B3692" w:rsidSect="00D378FD">
      <w:footerReference w:type="default" r:id="rId6"/>
      <w:pgSz w:w="11906" w:h="16838"/>
      <w:pgMar w:top="426" w:right="144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100 Medium">
    <w:altName w:val="Corbel"/>
    <w:charset w:val="00"/>
    <w:family w:val="swiss"/>
    <w:pitch w:val="variable"/>
    <w:sig w:usb0="A0000047" w:usb1="00000000" w:usb2="00000000" w:usb3="00000000" w:csb0="00000093" w:csb1="00000000"/>
  </w:font>
  <w:font w:name="Johnston100 Light">
    <w:altName w:val="Calibri"/>
    <w:charset w:val="00"/>
    <w:family w:val="swiss"/>
    <w:pitch w:val="variable"/>
    <w:sig w:usb0="A000004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D" w:rsidRDefault="00D378FD" w:rsidP="00D378FD">
    <w:pPr>
      <w:pStyle w:val="Footer"/>
      <w:jc w:val="center"/>
    </w:pPr>
    <w:r w:rsidRPr="00511E71">
      <w:rPr>
        <w:b/>
        <w:noProof/>
        <w:color w:val="233589"/>
        <w:sz w:val="44"/>
        <w:szCs w:val="72"/>
        <w:lang w:eastAsia="en-GB"/>
      </w:rPr>
      <w:drawing>
        <wp:inline distT="0" distB="0" distL="0" distR="0" wp14:anchorId="7B3039FE" wp14:editId="042DBFEF">
          <wp:extent cx="6870820" cy="764275"/>
          <wp:effectExtent l="0" t="0" r="0" b="0"/>
          <wp:docPr id="8" name="Picture 8" descr="C:\Users\ian_m\Downloads\WCGL Lock-up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_m\Downloads\WCGL Lock-up 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152" cy="7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D"/>
    <w:rsid w:val="005B3692"/>
    <w:rsid w:val="00D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F5C7-0F33-43F6-B85E-7149D07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FD"/>
    <w:pPr>
      <w:spacing w:after="24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78FD"/>
    <w:pPr>
      <w:pBdr>
        <w:bottom w:val="single" w:sz="18" w:space="1" w:color="233589"/>
      </w:pBdr>
      <w:spacing w:after="480" w:line="240" w:lineRule="auto"/>
      <w:contextualSpacing/>
    </w:pPr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8FD"/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Mairs</dc:creator>
  <cp:keywords/>
  <dc:description/>
  <cp:lastModifiedBy>Ian Mairs</cp:lastModifiedBy>
  <cp:revision>1</cp:revision>
  <dcterms:created xsi:type="dcterms:W3CDTF">2021-07-26T11:23:00Z</dcterms:created>
  <dcterms:modified xsi:type="dcterms:W3CDTF">2021-07-26T11:25:00Z</dcterms:modified>
</cp:coreProperties>
</file>